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A7329A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01B72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C7516A">
        <w:rPr>
          <w:rFonts w:eastAsia="Times New Roman" w:cs="Times New Roman"/>
          <w:b/>
          <w:bCs/>
          <w:sz w:val="28"/>
          <w:szCs w:val="28"/>
          <w:lang w:val="ru-RU" w:eastAsia="ru-RU"/>
        </w:rPr>
        <w:t>5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A7329A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A7329A" w:rsidRDefault="00771F26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A7329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«</w:t>
      </w:r>
      <w:r w:rsidR="00C7516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Песня нации</w:t>
      </w:r>
      <w:r w:rsidRPr="00A7329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»</w:t>
      </w:r>
    </w:p>
    <w:p w:rsidR="00C7516A" w:rsidRPr="00C7516A" w:rsidRDefault="00C7516A" w:rsidP="001744BA">
      <w:pPr>
        <w:pStyle w:val="a6"/>
        <w:spacing w:before="0" w:beforeAutospacing="0" w:after="0" w:afterAutospacing="0"/>
        <w:rPr>
          <w:sz w:val="28"/>
          <w:szCs w:val="28"/>
        </w:rPr>
      </w:pPr>
      <w:r w:rsidRPr="00C7516A">
        <w:rPr>
          <w:rStyle w:val="a5"/>
          <w:sz w:val="28"/>
          <w:szCs w:val="28"/>
        </w:rPr>
        <w:t>Цель урока:</w:t>
      </w:r>
    </w:p>
    <w:p w:rsidR="00C7516A" w:rsidRPr="00C7516A" w:rsidRDefault="00C7516A" w:rsidP="001744BA">
      <w:pPr>
        <w:pStyle w:val="a6"/>
        <w:spacing w:before="0" w:beforeAutospacing="0" w:after="0" w:afterAutospacing="0"/>
        <w:rPr>
          <w:sz w:val="28"/>
          <w:szCs w:val="28"/>
        </w:rPr>
      </w:pPr>
      <w:r w:rsidRPr="00C7516A">
        <w:rPr>
          <w:sz w:val="28"/>
          <w:szCs w:val="28"/>
        </w:rPr>
        <w:t>•</w:t>
      </w:r>
      <w:r>
        <w:rPr>
          <w:sz w:val="28"/>
          <w:szCs w:val="28"/>
          <w:lang w:val="ru-RU"/>
        </w:rPr>
        <w:t xml:space="preserve"> </w:t>
      </w:r>
      <w:r w:rsidRPr="00C7516A">
        <w:rPr>
          <w:sz w:val="28"/>
          <w:szCs w:val="28"/>
        </w:rPr>
        <w:t>Укрепить знания учащихся о государственном символе — гимне, познакомить их с авторами гимна.</w:t>
      </w:r>
      <w:r w:rsidRPr="00C7516A">
        <w:rPr>
          <w:sz w:val="28"/>
          <w:szCs w:val="28"/>
        </w:rPr>
        <w:br/>
        <w:t>•</w:t>
      </w:r>
      <w:r>
        <w:rPr>
          <w:sz w:val="28"/>
          <w:szCs w:val="28"/>
          <w:lang w:val="ru-RU"/>
        </w:rPr>
        <w:t xml:space="preserve"> </w:t>
      </w:r>
      <w:r w:rsidRPr="00C7516A">
        <w:rPr>
          <w:sz w:val="28"/>
          <w:szCs w:val="28"/>
        </w:rPr>
        <w:t>Воспитать у учащихся чувство любви, верности и гордости к государственным символам.</w:t>
      </w:r>
      <w:r w:rsidRPr="00C7516A">
        <w:rPr>
          <w:sz w:val="28"/>
          <w:szCs w:val="28"/>
        </w:rPr>
        <w:br/>
        <w:t>•</w:t>
      </w:r>
      <w:r>
        <w:rPr>
          <w:sz w:val="28"/>
          <w:szCs w:val="28"/>
          <w:lang w:val="ru-RU"/>
        </w:rPr>
        <w:t xml:space="preserve"> </w:t>
      </w:r>
      <w:r w:rsidRPr="00C7516A">
        <w:rPr>
          <w:sz w:val="28"/>
          <w:szCs w:val="28"/>
        </w:rPr>
        <w:t xml:space="preserve">Научить </w:t>
      </w:r>
      <w:proofErr w:type="gramStart"/>
      <w:r w:rsidRPr="00C7516A">
        <w:rPr>
          <w:sz w:val="28"/>
          <w:szCs w:val="28"/>
        </w:rPr>
        <w:t>правильно</w:t>
      </w:r>
      <w:proofErr w:type="gramEnd"/>
      <w:r w:rsidRPr="00C7516A">
        <w:rPr>
          <w:sz w:val="28"/>
          <w:szCs w:val="28"/>
        </w:rPr>
        <w:t xml:space="preserve"> исполнять гимн.</w:t>
      </w: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7516A">
        <w:rPr>
          <w:rStyle w:val="a5"/>
          <w:sz w:val="28"/>
          <w:szCs w:val="28"/>
        </w:rPr>
        <w:t>Развивающая цель:</w:t>
      </w:r>
      <w:r>
        <w:rPr>
          <w:rStyle w:val="a5"/>
          <w:sz w:val="28"/>
          <w:szCs w:val="28"/>
          <w:lang w:val="ru-RU"/>
        </w:rPr>
        <w:t xml:space="preserve"> </w:t>
      </w:r>
      <w:r w:rsidRPr="00C7516A">
        <w:rPr>
          <w:sz w:val="28"/>
          <w:szCs w:val="28"/>
        </w:rPr>
        <w:t>Сформировать у учащихся навыки слушания, запоминания и выразительного исполнения мелодии.</w:t>
      </w: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7516A">
        <w:rPr>
          <w:rStyle w:val="a5"/>
          <w:sz w:val="28"/>
          <w:szCs w:val="28"/>
        </w:rPr>
        <w:t>Ожидаемые результаты после урока:</w:t>
      </w:r>
      <w:r>
        <w:rPr>
          <w:rStyle w:val="a5"/>
          <w:sz w:val="28"/>
          <w:szCs w:val="28"/>
          <w:lang w:val="ru-RU"/>
        </w:rPr>
        <w:t xml:space="preserve"> </w:t>
      </w:r>
      <w:r w:rsidRPr="00C7516A">
        <w:rPr>
          <w:sz w:val="28"/>
          <w:szCs w:val="28"/>
        </w:rPr>
        <w:t>Ученик получает полную информацию о Государственном гимне. Учит текст гимна. Знает его авторов. Осознаёт значение государственных символов.</w:t>
      </w: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7516A">
        <w:rPr>
          <w:rStyle w:val="a5"/>
          <w:sz w:val="28"/>
          <w:szCs w:val="28"/>
        </w:rPr>
        <w:t>Метапредметные</w:t>
      </w:r>
      <w:proofErr w:type="spellEnd"/>
      <w:r w:rsidRPr="00C7516A">
        <w:rPr>
          <w:rStyle w:val="a5"/>
          <w:sz w:val="28"/>
          <w:szCs w:val="28"/>
        </w:rPr>
        <w:t xml:space="preserve"> результаты:</w:t>
      </w:r>
      <w:r>
        <w:rPr>
          <w:rStyle w:val="a5"/>
          <w:sz w:val="28"/>
          <w:szCs w:val="28"/>
          <w:lang w:val="ru-RU"/>
        </w:rPr>
        <w:t xml:space="preserve"> </w:t>
      </w:r>
      <w:r w:rsidRPr="00C7516A">
        <w:rPr>
          <w:sz w:val="28"/>
          <w:szCs w:val="28"/>
        </w:rPr>
        <w:t>Учащиеся получают знания о Государственном гимне и знакомятся с его авторами.</w:t>
      </w: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7516A">
        <w:rPr>
          <w:rStyle w:val="a5"/>
          <w:sz w:val="28"/>
          <w:szCs w:val="28"/>
        </w:rPr>
        <w:t>Партнёр урока:</w:t>
      </w:r>
      <w:r w:rsidRPr="00C7516A">
        <w:rPr>
          <w:sz w:val="28"/>
          <w:szCs w:val="28"/>
        </w:rPr>
        <w:t xml:space="preserve"> Национальный институт педагогики воспитания имени </w:t>
      </w:r>
      <w:r>
        <w:rPr>
          <w:sz w:val="28"/>
          <w:szCs w:val="28"/>
          <w:lang w:val="ru-RU"/>
        </w:rPr>
        <w:t>К</w:t>
      </w:r>
      <w:r w:rsidRPr="00C7516A">
        <w:rPr>
          <w:sz w:val="28"/>
          <w:szCs w:val="28"/>
        </w:rPr>
        <w:t xml:space="preserve">ори </w:t>
      </w:r>
      <w:proofErr w:type="spellStart"/>
      <w:r w:rsidRPr="00C7516A">
        <w:rPr>
          <w:sz w:val="28"/>
          <w:szCs w:val="28"/>
        </w:rPr>
        <w:t>Ниёзи</w:t>
      </w:r>
      <w:proofErr w:type="spellEnd"/>
      <w:r>
        <w:rPr>
          <w:sz w:val="28"/>
          <w:szCs w:val="28"/>
          <w:lang w:val="ru-RU"/>
        </w:rPr>
        <w:t>й</w:t>
      </w:r>
      <w:r w:rsidRPr="00C7516A">
        <w:rPr>
          <w:sz w:val="28"/>
          <w:szCs w:val="28"/>
        </w:rPr>
        <w:t>.</w:t>
      </w: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7516A">
        <w:rPr>
          <w:rStyle w:val="a5"/>
          <w:sz w:val="28"/>
          <w:szCs w:val="28"/>
        </w:rPr>
        <w:t>Продолжительность урока:</w:t>
      </w:r>
      <w:r w:rsidRPr="00C7516A">
        <w:rPr>
          <w:sz w:val="28"/>
          <w:szCs w:val="28"/>
        </w:rPr>
        <w:t xml:space="preserve"> 45 минут.</w:t>
      </w: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C7516A" w:rsidRPr="00C7516A" w:rsidRDefault="00C7516A" w:rsidP="001744B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7516A">
        <w:rPr>
          <w:rStyle w:val="a5"/>
          <w:sz w:val="28"/>
          <w:szCs w:val="28"/>
        </w:rPr>
        <w:t>Рекомендуемая форма занятия:</w:t>
      </w:r>
      <w:r w:rsidRPr="00C7516A">
        <w:rPr>
          <w:sz w:val="28"/>
          <w:szCs w:val="28"/>
        </w:rPr>
        <w:t xml:space="preserve"> метод объяснительной беседы, использование аудио- и видеоматериалов, имитационных игровых элементов и дополнительных наглядных материалов.</w:t>
      </w:r>
    </w:p>
    <w:p w:rsidR="00C7516A" w:rsidRPr="00C7516A" w:rsidRDefault="00C7516A" w:rsidP="001744BA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C7516A" w:rsidRPr="00C7516A" w:rsidRDefault="00C7516A" w:rsidP="001744BA">
      <w:pPr>
        <w:pStyle w:val="a6"/>
        <w:spacing w:before="0" w:beforeAutospacing="0" w:after="0" w:afterAutospacing="0"/>
        <w:rPr>
          <w:sz w:val="28"/>
          <w:szCs w:val="28"/>
        </w:rPr>
      </w:pPr>
      <w:r w:rsidRPr="00C7516A">
        <w:rPr>
          <w:rStyle w:val="a5"/>
          <w:sz w:val="28"/>
          <w:szCs w:val="28"/>
        </w:rPr>
        <w:t>Комплект материалов:</w:t>
      </w:r>
    </w:p>
    <w:p w:rsidR="00CA49CA" w:rsidRPr="00C7516A" w:rsidRDefault="00C7516A" w:rsidP="001744BA">
      <w:pPr>
        <w:pStyle w:val="a6"/>
        <w:spacing w:before="0" w:beforeAutospacing="0" w:after="0" w:afterAutospacing="0"/>
        <w:rPr>
          <w:sz w:val="28"/>
          <w:szCs w:val="28"/>
        </w:rPr>
      </w:pPr>
      <w:r w:rsidRPr="00C7516A">
        <w:rPr>
          <w:sz w:val="28"/>
          <w:szCs w:val="28"/>
        </w:rPr>
        <w:t>– сценарий урока;</w:t>
      </w:r>
      <w:r w:rsidRPr="00C7516A">
        <w:rPr>
          <w:sz w:val="28"/>
          <w:szCs w:val="28"/>
        </w:rPr>
        <w:br/>
        <w:t>– теоретический материал;</w:t>
      </w:r>
      <w:r w:rsidRPr="00C7516A">
        <w:rPr>
          <w:sz w:val="28"/>
          <w:szCs w:val="28"/>
        </w:rPr>
        <w:br/>
        <w:t>– видео- и аудиоматериалы;</w:t>
      </w:r>
      <w:r w:rsidRPr="00C7516A">
        <w:rPr>
          <w:sz w:val="28"/>
          <w:szCs w:val="28"/>
        </w:rPr>
        <w:br/>
        <w:t>– интерактивные задания;</w:t>
      </w:r>
      <w:r w:rsidRPr="00C7516A">
        <w:rPr>
          <w:sz w:val="28"/>
          <w:szCs w:val="28"/>
        </w:rPr>
        <w:br/>
        <w:t>– презентация</w:t>
      </w:r>
      <w:r w:rsidR="00CA49CA" w:rsidRPr="00C7516A">
        <w:rPr>
          <w:noProof/>
          <w:spacing w:val="-2"/>
          <w:sz w:val="28"/>
          <w:szCs w:val="28"/>
          <w:lang w:val="ru-RU"/>
        </w:rPr>
        <w:t>.</w:t>
      </w:r>
    </w:p>
    <w:p w:rsidR="00CA49CA" w:rsidRPr="00A7329A" w:rsidRDefault="00CA49CA" w:rsidP="001744B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A7329A" w:rsidRDefault="00CA49CA" w:rsidP="001744B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7329A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A7329A" w:rsidRDefault="00CA49CA" w:rsidP="001744B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A7329A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A7329A" w:rsidRDefault="00CA49CA" w:rsidP="001744B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7329A">
        <w:rPr>
          <w:rStyle w:val="a5"/>
          <w:rFonts w:cs="Times New Roman"/>
          <w:sz w:val="14"/>
          <w:szCs w:val="14"/>
          <w:lang w:val="en-US"/>
        </w:rPr>
        <w:t> </w:t>
      </w:r>
    </w:p>
    <w:p w:rsidR="00EC678B" w:rsidRPr="00A7329A" w:rsidRDefault="00EC678B" w:rsidP="001744BA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7329A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1. ВВЕДЕНИЕ. Мотивационная часть (</w:t>
      </w:r>
      <w:r w:rsidR="00C7516A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5</w:t>
      </w:r>
      <w:r w:rsidRPr="00A7329A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минут)</w:t>
      </w:r>
    </w:p>
    <w:p w:rsidR="00D2386D" w:rsidRPr="00D2386D" w:rsidRDefault="00D2386D" w:rsidP="001744BA">
      <w:pPr>
        <w:spacing w:line="240" w:lineRule="auto"/>
        <w:rPr>
          <w:rFonts w:eastAsia="Times New Roman" w:cs="Times New Roman"/>
          <w:sz w:val="14"/>
          <w:szCs w:val="14"/>
          <w:lang w:val="ru-RU" w:eastAsia="ru-RU"/>
        </w:rPr>
      </w:pP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начинает урок не как обычно. Смотрит на детей, но не говорит. 5–6 секунд тишины. Затем тихим голосом произносит: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Дети… сейчас я хочу, чтобы вы одну минуту кое-что послушали.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подносит руку к уху, как бы показывая «слушайте». В классе тишина. Никаких звуков.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Слышали?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Дети удивлены. Учитель, улыбнувшись, продолжает: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— Вы ничего не услышали, верно? Но на самом деле… мы только что услышали самый сильный звук — звук тишины.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Пауза.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b/>
          <w:sz w:val="28"/>
          <w:szCs w:val="28"/>
          <w:lang w:val="ru-RU" w:eastAsia="ru-RU"/>
        </w:rPr>
        <w:lastRenderedPageBreak/>
        <w:t>Учитель: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На самом деле это не абсолютная тишина. В этой тишине есть биение вашего сердца, ваше дыхание, солнечный свет, вошедший в класс, запах Родины. В такой тишине человек слышит самого себя. Сегодня мы поговорим об одной великой песне. Чтобы услышать её, одного слуха мало. Чтобы услышать её по-настоящему, </w:t>
      </w:r>
      <w:proofErr w:type="gramStart"/>
      <w:r w:rsidRPr="00C7516A">
        <w:rPr>
          <w:rFonts w:eastAsia="Times New Roman" w:cs="Times New Roman"/>
          <w:sz w:val="28"/>
          <w:szCs w:val="28"/>
          <w:lang w:val="ru-RU" w:eastAsia="ru-RU"/>
        </w:rPr>
        <w:t>нужен</w:t>
      </w:r>
      <w:proofErr w:type="gramEnd"/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сердце.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Сегодня мы по-особенному прислушаемся к голосу сердца нашей нации — к нашему гимну. Мы научимся слышать его сердцем и понимать его смысл.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кладёт правую руку на грудь и тихо говорит: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Место нашего гимна — здесь, в сердце. И то, что мы кладём руку сюда, когда поём гимн, — тоже по этой причине.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Сегодня мы постараемся найти это место.</w:t>
      </w:r>
    </w:p>
    <w:p w:rsidR="00C7516A" w:rsidRPr="00C7516A" w:rsidRDefault="00BB2637" w:rsidP="006C151D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Интерактивное занятие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изображает три вида звуков:</w:t>
      </w:r>
    </w:p>
    <w:p w:rsidR="00C7516A" w:rsidRPr="00C7516A" w:rsidRDefault="00C7516A" w:rsidP="001744BA">
      <w:pPr>
        <w:numPr>
          <w:ilvl w:val="0"/>
          <w:numId w:val="46"/>
        </w:numPr>
        <w:tabs>
          <w:tab w:val="left" w:pos="851"/>
        </w:tabs>
        <w:spacing w:line="240" w:lineRule="auto"/>
        <w:ind w:left="0" w:firstLine="567"/>
        <w:rPr>
          <w:rFonts w:eastAsia="Times New Roman" w:cs="Times New Roman"/>
          <w:color w:val="0000FF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Звук ветра</w:t>
      </w:r>
    </w:p>
    <w:p w:rsidR="00C7516A" w:rsidRPr="00C7516A" w:rsidRDefault="00C7516A" w:rsidP="001744BA">
      <w:pPr>
        <w:tabs>
          <w:tab w:val="num" w:pos="720"/>
          <w:tab w:val="left" w:pos="851"/>
        </w:tabs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машет рукой в воздухе и говорит «</w:t>
      </w:r>
      <w:proofErr w:type="spellStart"/>
      <w:r w:rsidRPr="00C7516A">
        <w:rPr>
          <w:rFonts w:eastAsia="Times New Roman" w:cs="Times New Roman"/>
          <w:sz w:val="28"/>
          <w:szCs w:val="28"/>
          <w:lang w:val="ru-RU" w:eastAsia="ru-RU"/>
        </w:rPr>
        <w:t>шшшш</w:t>
      </w:r>
      <w:proofErr w:type="spellEnd"/>
      <w:r w:rsidRPr="00C7516A">
        <w:rPr>
          <w:rFonts w:eastAsia="Times New Roman" w:cs="Times New Roman"/>
          <w:sz w:val="28"/>
          <w:szCs w:val="28"/>
          <w:lang w:val="ru-RU" w:eastAsia="ru-RU"/>
        </w:rPr>
        <w:t>».</w:t>
      </w:r>
    </w:p>
    <w:p w:rsidR="00C7516A" w:rsidRPr="00C7516A" w:rsidRDefault="00C7516A" w:rsidP="001744BA">
      <w:pPr>
        <w:tabs>
          <w:tab w:val="num" w:pos="720"/>
          <w:tab w:val="left" w:pos="851"/>
        </w:tabs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Учитель: Это может быть какой звук?</w:t>
      </w:r>
    </w:p>
    <w:p w:rsidR="00C7516A" w:rsidRPr="00C7516A" w:rsidRDefault="00C7516A" w:rsidP="001744BA">
      <w:pPr>
        <w:tabs>
          <w:tab w:val="num" w:pos="720"/>
          <w:tab w:val="left" w:pos="851"/>
        </w:tabs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Ученики: Ветер!</w:t>
      </w:r>
    </w:p>
    <w:p w:rsidR="00C7516A" w:rsidRPr="00C7516A" w:rsidRDefault="00C7516A" w:rsidP="001744BA">
      <w:pPr>
        <w:numPr>
          <w:ilvl w:val="0"/>
          <w:numId w:val="47"/>
        </w:numPr>
        <w:tabs>
          <w:tab w:val="left" w:pos="851"/>
        </w:tabs>
        <w:spacing w:line="240" w:lineRule="auto"/>
        <w:ind w:left="0" w:firstLine="567"/>
        <w:rPr>
          <w:rFonts w:eastAsia="Times New Roman" w:cs="Times New Roman"/>
          <w:color w:val="0000FF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Звук реки (воды)</w:t>
      </w:r>
    </w:p>
    <w:p w:rsidR="00C7516A" w:rsidRPr="00C7516A" w:rsidRDefault="00C7516A" w:rsidP="001744BA">
      <w:pPr>
        <w:tabs>
          <w:tab w:val="num" w:pos="720"/>
          <w:tab w:val="left" w:pos="851"/>
        </w:tabs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делает рукой движение волны и говорит: «</w:t>
      </w:r>
      <w:proofErr w:type="spellStart"/>
      <w:r w:rsidRPr="00C7516A">
        <w:rPr>
          <w:rFonts w:eastAsia="Times New Roman" w:cs="Times New Roman"/>
          <w:sz w:val="28"/>
          <w:szCs w:val="28"/>
          <w:lang w:val="ru-RU" w:eastAsia="ru-RU"/>
        </w:rPr>
        <w:t>шалдир-шалдир</w:t>
      </w:r>
      <w:proofErr w:type="spellEnd"/>
      <w:r w:rsidRPr="00C7516A">
        <w:rPr>
          <w:rFonts w:eastAsia="Times New Roman" w:cs="Times New Roman"/>
          <w:sz w:val="28"/>
          <w:szCs w:val="28"/>
          <w:lang w:val="ru-RU" w:eastAsia="ru-RU"/>
        </w:rPr>
        <w:t>» (плеск воды).</w:t>
      </w:r>
    </w:p>
    <w:p w:rsidR="00C7516A" w:rsidRPr="00C7516A" w:rsidRDefault="00C7516A" w:rsidP="001744BA">
      <w:pPr>
        <w:tabs>
          <w:tab w:val="num" w:pos="720"/>
          <w:tab w:val="left" w:pos="851"/>
        </w:tabs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Ученики: Река!</w:t>
      </w:r>
    </w:p>
    <w:p w:rsidR="00C7516A" w:rsidRPr="00C7516A" w:rsidRDefault="00C7516A" w:rsidP="001744BA">
      <w:pPr>
        <w:numPr>
          <w:ilvl w:val="0"/>
          <w:numId w:val="48"/>
        </w:numPr>
        <w:tabs>
          <w:tab w:val="left" w:pos="851"/>
        </w:tabs>
        <w:spacing w:line="240" w:lineRule="auto"/>
        <w:ind w:left="0" w:firstLine="567"/>
        <w:rPr>
          <w:rFonts w:eastAsia="Times New Roman" w:cs="Times New Roman"/>
          <w:color w:val="0000FF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Щебет ласточки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легким движением рук показывает взмах крыльев и говорит: «чирк-чирк!»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Ученики: Птица (ласточка, воробей и др.)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(улыбаясь):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Вот, хотя мы эти звуки не слышали, мы смогли их представить. А теперь — более серьёзный вопрос…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кладёт на стол четыре карточки лицевой стороной вниз (карточки без картинок, только со словами). Затем по одной открывает и вслух читает: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Ветер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Река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Ласточка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b/>
          <w:sz w:val="28"/>
          <w:szCs w:val="28"/>
          <w:lang w:val="ru-RU" w:eastAsia="ru-RU"/>
        </w:rPr>
        <w:t>Учитель задаёт общий вопрос классу: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Как вы думаете, какой из этих звуков ближе всего к нашей Родине?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Ученики высказывают свои мнения, выбирают один из трёх вариантов. Их ответы могут быть разными. Каждый ответ учитель выслушивает с уважением.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открывает ЧЕТВЁРТУЮ карточку — неожиданно на ней написано: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«ГОЛОС СЕРДЦА»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Класс удивляется — ведь такого варианта раньше не было.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="00D2386D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Вот это — самый близкий звук к гимну. Потому что гимн </w:t>
      </w:r>
      <w:proofErr w:type="gramStart"/>
      <w:r w:rsidRPr="00C7516A">
        <w:rPr>
          <w:rFonts w:eastAsia="Times New Roman" w:cs="Times New Roman"/>
          <w:sz w:val="28"/>
          <w:szCs w:val="28"/>
          <w:lang w:val="ru-RU" w:eastAsia="ru-RU"/>
        </w:rPr>
        <w:t>начинается</w:t>
      </w:r>
      <w:proofErr w:type="gramEnd"/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прежде всего в сердце. Это самый честный, самый искренний, самый относящийся к Родине звук.</w:t>
      </w:r>
    </w:p>
    <w:p w:rsidR="00C7516A" w:rsidRPr="00C7516A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Учитель кладёт руку на грудь, и дети делают то же самое.</w:t>
      </w:r>
    </w:p>
    <w:p w:rsidR="00C7516A" w:rsidRPr="00D2386D" w:rsidRDefault="00C7516A" w:rsidP="001744BA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Сегодня мы начнём учиться слушать именно этот голос.</w:t>
      </w:r>
    </w:p>
    <w:p w:rsidR="00C7516A" w:rsidRPr="001744BA" w:rsidRDefault="00C7516A" w:rsidP="001744BA">
      <w:pPr>
        <w:spacing w:line="240" w:lineRule="auto"/>
        <w:ind w:firstLine="851"/>
        <w:rPr>
          <w:rFonts w:eastAsia="Times New Roman" w:cs="Times New Roman"/>
          <w:sz w:val="14"/>
          <w:szCs w:val="14"/>
          <w:lang w:val="ru-RU" w:eastAsia="ru-RU"/>
        </w:rPr>
      </w:pPr>
    </w:p>
    <w:p w:rsidR="006C151D" w:rsidRDefault="006C151D" w:rsidP="001744BA">
      <w:pPr>
        <w:pStyle w:val="a6"/>
        <w:spacing w:before="0" w:beforeAutospacing="0" w:after="0" w:afterAutospacing="0"/>
        <w:ind w:firstLine="851"/>
        <w:rPr>
          <w:rStyle w:val="a5"/>
          <w:color w:val="0000FF"/>
          <w:sz w:val="28"/>
          <w:szCs w:val="28"/>
          <w:lang w:val="uz-Cyrl-UZ"/>
        </w:rPr>
      </w:pPr>
    </w:p>
    <w:p w:rsidR="006C151D" w:rsidRDefault="006C151D" w:rsidP="001744BA">
      <w:pPr>
        <w:pStyle w:val="a6"/>
        <w:spacing w:before="0" w:beforeAutospacing="0" w:after="0" w:afterAutospacing="0"/>
        <w:ind w:firstLine="851"/>
        <w:rPr>
          <w:rStyle w:val="a5"/>
          <w:color w:val="0000FF"/>
          <w:sz w:val="28"/>
          <w:szCs w:val="28"/>
          <w:lang w:val="uz-Cyrl-UZ"/>
        </w:rPr>
      </w:pP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color w:val="0000FF"/>
          <w:sz w:val="28"/>
          <w:szCs w:val="28"/>
        </w:rPr>
      </w:pPr>
      <w:r w:rsidRPr="00D2386D">
        <w:rPr>
          <w:rStyle w:val="a5"/>
          <w:color w:val="0000FF"/>
          <w:sz w:val="28"/>
          <w:szCs w:val="28"/>
        </w:rPr>
        <w:lastRenderedPageBreak/>
        <w:t>ОСНОВНАЯ ЧАСТЬ (30 минут)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b/>
          <w:sz w:val="28"/>
          <w:szCs w:val="28"/>
        </w:rPr>
        <w:t>Учитель:</w:t>
      </w:r>
      <w:r w:rsidRPr="00D2386D">
        <w:rPr>
          <w:sz w:val="28"/>
          <w:szCs w:val="28"/>
        </w:rPr>
        <w:t xml:space="preserve"> Дорогие дети, 10 декабря — одна из важных дат в истории нашей страны — день рождения нашего гимна. 10 декабря 1992 года Государственный гимн был принят.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sz w:val="28"/>
          <w:szCs w:val="28"/>
        </w:rPr>
        <w:t>Мы все это хорошо знаем, правда? Давайте исполним наш гимн вместе?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b/>
          <w:sz w:val="28"/>
          <w:szCs w:val="28"/>
        </w:rPr>
        <w:t>Ученики громко:</w:t>
      </w:r>
      <w:r w:rsidRPr="00D2386D">
        <w:rPr>
          <w:sz w:val="28"/>
          <w:szCs w:val="28"/>
        </w:rPr>
        <w:t xml:space="preserve"> Да! Конечно, учитель!</w:t>
      </w:r>
    </w:p>
    <w:p w:rsidR="00C7516A" w:rsidRPr="00D2386D" w:rsidRDefault="00BB2637" w:rsidP="001744B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C7516A" w:rsidRPr="00D2386D" w:rsidRDefault="00C7516A" w:rsidP="001744BA">
      <w:pPr>
        <w:pStyle w:val="3"/>
        <w:spacing w:before="0" w:line="240" w:lineRule="auto"/>
        <w:ind w:firstLine="851"/>
        <w:rPr>
          <w:rFonts w:ascii="Times New Roman" w:hAnsi="Times New Roman" w:cs="Times New Roman"/>
          <w:color w:val="0000FF"/>
          <w:sz w:val="28"/>
          <w:szCs w:val="28"/>
        </w:rPr>
      </w:pPr>
      <w:r w:rsidRPr="00D2386D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ИСПОЛНЕНИЕ ГИМНА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b/>
          <w:sz w:val="28"/>
          <w:szCs w:val="28"/>
        </w:rPr>
        <w:t>Учитель:</w:t>
      </w:r>
      <w:r w:rsidRPr="00D2386D">
        <w:rPr>
          <w:sz w:val="28"/>
          <w:szCs w:val="28"/>
        </w:rPr>
        <w:t xml:space="preserve"> Тогда все встаём, выпрямляемся. Кладём правую руку туда, где бьётся наше сердце — на левую сторону груди.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sz w:val="28"/>
          <w:szCs w:val="28"/>
        </w:rPr>
        <w:t xml:space="preserve">Сейчас я включу вам </w:t>
      </w:r>
      <w:proofErr w:type="spellStart"/>
      <w:r w:rsidRPr="00D2386D">
        <w:rPr>
          <w:sz w:val="28"/>
          <w:szCs w:val="28"/>
        </w:rPr>
        <w:t>сурдоверсию</w:t>
      </w:r>
      <w:proofErr w:type="spellEnd"/>
      <w:r w:rsidRPr="00D2386D">
        <w:rPr>
          <w:sz w:val="28"/>
          <w:szCs w:val="28"/>
        </w:rPr>
        <w:t xml:space="preserve"> гимна — в ней смысл гимна передан на </w:t>
      </w:r>
      <w:proofErr w:type="spellStart"/>
      <w:r w:rsidRPr="00D2386D">
        <w:rPr>
          <w:sz w:val="28"/>
          <w:szCs w:val="28"/>
        </w:rPr>
        <w:t>сурдоязыке</w:t>
      </w:r>
      <w:proofErr w:type="spellEnd"/>
      <w:r w:rsidRPr="00D2386D">
        <w:rPr>
          <w:sz w:val="28"/>
          <w:szCs w:val="28"/>
        </w:rPr>
        <w:t xml:space="preserve"> для людей с нарушением слуха. А вы станете голосом своих сверстников с экрана — то есть будете исполнять гимн вслух и вместе.</w:t>
      </w:r>
    </w:p>
    <w:p w:rsidR="00C7516A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  <w:lang w:val="uz-Cyrl-UZ"/>
        </w:rPr>
      </w:pPr>
      <w:r w:rsidRPr="00D2386D">
        <w:rPr>
          <w:sz w:val="28"/>
          <w:szCs w:val="28"/>
        </w:rPr>
        <w:t>Ученики поют гимн хором, ориентируясь на визуальный материал на экране.</w:t>
      </w:r>
    </w:p>
    <w:p w:rsidR="001744BA" w:rsidRPr="001744BA" w:rsidRDefault="001744BA" w:rsidP="001744BA">
      <w:pPr>
        <w:pStyle w:val="a6"/>
        <w:spacing w:before="0" w:beforeAutospacing="0" w:after="0" w:afterAutospacing="0"/>
        <w:ind w:firstLine="851"/>
        <w:rPr>
          <w:sz w:val="14"/>
          <w:szCs w:val="14"/>
          <w:lang w:val="uz-Cyrl-UZ"/>
        </w:rPr>
      </w:pPr>
    </w:p>
    <w:p w:rsidR="00C7516A" w:rsidRPr="00D2386D" w:rsidRDefault="00C7516A" w:rsidP="001744B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D2386D">
        <w:rPr>
          <w:rStyle w:val="a5"/>
          <w:sz w:val="28"/>
          <w:szCs w:val="28"/>
        </w:rPr>
        <w:t xml:space="preserve"> </w:t>
      </w:r>
      <w:r w:rsidRPr="00D2386D">
        <w:rPr>
          <w:rStyle w:val="a5"/>
          <w:sz w:val="28"/>
          <w:szCs w:val="28"/>
          <w:lang w:val="ru-RU"/>
        </w:rPr>
        <w:t xml:space="preserve"> </w:t>
      </w:r>
      <w:r w:rsidRPr="00D2386D">
        <w:rPr>
          <w:rStyle w:val="a5"/>
          <w:sz w:val="28"/>
          <w:szCs w:val="28"/>
        </w:rPr>
        <w:t>Визуальный контент</w:t>
      </w:r>
    </w:p>
    <w:p w:rsidR="00C7516A" w:rsidRPr="00D2386D" w:rsidRDefault="00C7516A" w:rsidP="001744B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Style w:val="a7"/>
          <w:sz w:val="28"/>
          <w:szCs w:val="28"/>
        </w:rPr>
        <w:t>Гимн можно петь даже без звука</w:t>
      </w:r>
    </w:p>
    <w:p w:rsidR="00C7516A" w:rsidRPr="001744BA" w:rsidRDefault="00C7516A" w:rsidP="001744BA">
      <w:pPr>
        <w:spacing w:line="240" w:lineRule="auto"/>
        <w:ind w:firstLine="851"/>
        <w:rPr>
          <w:rFonts w:cs="Times New Roman"/>
          <w:sz w:val="14"/>
          <w:szCs w:val="14"/>
        </w:rPr>
      </w:pP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1744BA">
        <w:rPr>
          <w:b/>
          <w:sz w:val="28"/>
          <w:szCs w:val="28"/>
        </w:rPr>
        <w:t>Учитель:</w:t>
      </w:r>
      <w:r w:rsidRPr="00D2386D">
        <w:rPr>
          <w:sz w:val="28"/>
          <w:szCs w:val="28"/>
        </w:rPr>
        <w:t xml:space="preserve"> Видите, дети, наш гимн можно исполнять в любых условиях, потому что это песня, идущая от сердца. Её можно петь вслух, шёпотом, беззвучно или громко. Главное — что все мы поём и слушаем её одинаково — с гордостью и волнением.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1744BA">
        <w:rPr>
          <w:b/>
          <w:sz w:val="28"/>
          <w:szCs w:val="28"/>
        </w:rPr>
        <w:t>Учитель:</w:t>
      </w:r>
      <w:r w:rsidR="001744BA">
        <w:rPr>
          <w:sz w:val="28"/>
          <w:szCs w:val="28"/>
          <w:lang w:val="uz-Cyrl-UZ"/>
        </w:rPr>
        <w:t xml:space="preserve"> </w:t>
      </w:r>
      <w:r w:rsidRPr="00D2386D">
        <w:rPr>
          <w:sz w:val="28"/>
          <w:szCs w:val="28"/>
        </w:rPr>
        <w:t xml:space="preserve">Дети! Слова гимна написал Народный поэт Узбекистана Абдулла </w:t>
      </w:r>
      <w:proofErr w:type="spellStart"/>
      <w:r w:rsidRPr="00D2386D">
        <w:rPr>
          <w:sz w:val="28"/>
          <w:szCs w:val="28"/>
        </w:rPr>
        <w:t>Орипов</w:t>
      </w:r>
      <w:proofErr w:type="spellEnd"/>
      <w:r w:rsidRPr="00D2386D">
        <w:rPr>
          <w:sz w:val="28"/>
          <w:szCs w:val="28"/>
        </w:rPr>
        <w:t xml:space="preserve">. Музыка принадлежит композитору </w:t>
      </w:r>
      <w:proofErr w:type="spellStart"/>
      <w:r w:rsidRPr="00D2386D">
        <w:rPr>
          <w:sz w:val="28"/>
          <w:szCs w:val="28"/>
        </w:rPr>
        <w:t>Муталу</w:t>
      </w:r>
      <w:proofErr w:type="spellEnd"/>
      <w:r w:rsidRPr="00D2386D">
        <w:rPr>
          <w:sz w:val="28"/>
          <w:szCs w:val="28"/>
        </w:rPr>
        <w:t xml:space="preserve"> </w:t>
      </w:r>
      <w:proofErr w:type="spellStart"/>
      <w:r w:rsidRPr="00D2386D">
        <w:rPr>
          <w:sz w:val="28"/>
          <w:szCs w:val="28"/>
        </w:rPr>
        <w:t>Бурханову</w:t>
      </w:r>
      <w:proofErr w:type="spellEnd"/>
      <w:r w:rsidRPr="00D2386D">
        <w:rPr>
          <w:sz w:val="28"/>
          <w:szCs w:val="28"/>
        </w:rPr>
        <w:t>. Эти два имени вы должны помнить всегда, хорошо?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1744BA">
        <w:rPr>
          <w:b/>
          <w:sz w:val="28"/>
          <w:szCs w:val="28"/>
        </w:rPr>
        <w:t>Ученики:</w:t>
      </w:r>
      <w:r w:rsidRPr="00D2386D">
        <w:rPr>
          <w:sz w:val="28"/>
          <w:szCs w:val="28"/>
        </w:rPr>
        <w:t xml:space="preserve"> Хорошо!</w:t>
      </w:r>
    </w:p>
    <w:p w:rsidR="00C7516A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  <w:lang w:val="uz-Cyrl-UZ"/>
        </w:rPr>
      </w:pPr>
      <w:r w:rsidRPr="001744BA">
        <w:rPr>
          <w:b/>
          <w:sz w:val="28"/>
          <w:szCs w:val="28"/>
        </w:rPr>
        <w:t>Учитель:</w:t>
      </w:r>
      <w:r w:rsidRPr="00D2386D">
        <w:rPr>
          <w:sz w:val="28"/>
          <w:szCs w:val="28"/>
        </w:rPr>
        <w:t xml:space="preserve"> Теперь давайте посмотрим видеоролик об этих двух великих творцах.</w:t>
      </w:r>
    </w:p>
    <w:p w:rsidR="001744BA" w:rsidRPr="001744BA" w:rsidRDefault="001744BA" w:rsidP="001744BA">
      <w:pPr>
        <w:pStyle w:val="a6"/>
        <w:spacing w:before="0" w:beforeAutospacing="0" w:after="0" w:afterAutospacing="0"/>
        <w:ind w:firstLine="851"/>
        <w:rPr>
          <w:sz w:val="14"/>
          <w:szCs w:val="14"/>
          <w:lang w:val="uz-Cyrl-UZ"/>
        </w:rPr>
      </w:pPr>
    </w:p>
    <w:p w:rsidR="00C7516A" w:rsidRPr="00D2386D" w:rsidRDefault="00C7516A" w:rsidP="001744B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D2386D">
        <w:rPr>
          <w:rStyle w:val="a5"/>
          <w:sz w:val="28"/>
          <w:szCs w:val="28"/>
        </w:rPr>
        <w:t xml:space="preserve"> </w:t>
      </w:r>
      <w:r w:rsidRPr="00D2386D">
        <w:rPr>
          <w:rStyle w:val="a5"/>
          <w:sz w:val="28"/>
          <w:szCs w:val="28"/>
          <w:lang w:val="ru-RU"/>
        </w:rPr>
        <w:t xml:space="preserve"> </w:t>
      </w:r>
      <w:r w:rsidRPr="00D2386D">
        <w:rPr>
          <w:rStyle w:val="a5"/>
          <w:sz w:val="28"/>
          <w:szCs w:val="28"/>
        </w:rPr>
        <w:t>Визуальный контент</w:t>
      </w:r>
    </w:p>
    <w:p w:rsidR="00C7516A" w:rsidRPr="00D2386D" w:rsidRDefault="00C7516A" w:rsidP="001744B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Style w:val="a7"/>
          <w:sz w:val="28"/>
          <w:szCs w:val="28"/>
        </w:rPr>
        <w:t>Познакомимся с авторами гимна</w:t>
      </w:r>
    </w:p>
    <w:p w:rsidR="00C7516A" w:rsidRPr="00D2386D" w:rsidRDefault="00BB2637" w:rsidP="001744B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7516A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  <w:lang w:val="uz-Cyrl-UZ"/>
        </w:rPr>
      </w:pPr>
      <w:r w:rsidRPr="001744BA">
        <w:rPr>
          <w:b/>
          <w:sz w:val="28"/>
          <w:szCs w:val="28"/>
        </w:rPr>
        <w:t>Учитель:</w:t>
      </w:r>
      <w:r w:rsidRPr="00D2386D">
        <w:rPr>
          <w:sz w:val="28"/>
          <w:szCs w:val="28"/>
        </w:rPr>
        <w:t xml:space="preserve"> Мы знаем, что гимн — это не просто песня. Это голос народа, радость и гордость его сердца. Но вы когда-нибудь задумывались: когда появилась эта песня? Кто был первым её создателем? У гимнов тоже есть своя история — такие события, услышав которые, вы начнёте слушать гимн по-другому. Давайте вместе узнаем, когда и как создавались гимны.</w:t>
      </w:r>
    </w:p>
    <w:p w:rsidR="001744BA" w:rsidRPr="001744BA" w:rsidRDefault="001744BA" w:rsidP="001744BA">
      <w:pPr>
        <w:pStyle w:val="a6"/>
        <w:spacing w:before="0" w:beforeAutospacing="0" w:after="0" w:afterAutospacing="0"/>
        <w:ind w:firstLine="851"/>
        <w:rPr>
          <w:sz w:val="14"/>
          <w:szCs w:val="14"/>
          <w:lang w:val="uz-Cyrl-UZ"/>
        </w:rPr>
      </w:pPr>
    </w:p>
    <w:p w:rsidR="00C7516A" w:rsidRPr="00D2386D" w:rsidRDefault="00C7516A" w:rsidP="001744B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D2386D">
        <w:rPr>
          <w:rStyle w:val="a5"/>
          <w:sz w:val="28"/>
          <w:szCs w:val="28"/>
        </w:rPr>
        <w:t xml:space="preserve"> Визуальный контент</w:t>
      </w:r>
    </w:p>
    <w:p w:rsidR="00C7516A" w:rsidRPr="00D2386D" w:rsidRDefault="00C7516A" w:rsidP="001744B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Style w:val="a7"/>
          <w:sz w:val="28"/>
          <w:szCs w:val="28"/>
        </w:rPr>
        <w:t>Знаете ли вы историю песни-гимна?</w:t>
      </w:r>
    </w:p>
    <w:p w:rsidR="001744BA" w:rsidRPr="001744BA" w:rsidRDefault="001744BA" w:rsidP="001744BA">
      <w:pPr>
        <w:pStyle w:val="a6"/>
        <w:spacing w:before="0" w:beforeAutospacing="0" w:after="0" w:afterAutospacing="0"/>
        <w:ind w:firstLine="851"/>
        <w:rPr>
          <w:b/>
          <w:sz w:val="14"/>
          <w:szCs w:val="14"/>
          <w:lang w:val="uz-Cyrl-UZ"/>
        </w:rPr>
      </w:pP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1744BA">
        <w:rPr>
          <w:b/>
          <w:sz w:val="28"/>
          <w:szCs w:val="28"/>
        </w:rPr>
        <w:t>Учитель:</w:t>
      </w:r>
      <w:r w:rsidR="001744BA">
        <w:rPr>
          <w:sz w:val="28"/>
          <w:szCs w:val="28"/>
          <w:lang w:val="uz-Cyrl-UZ"/>
        </w:rPr>
        <w:t xml:space="preserve"> </w:t>
      </w:r>
      <w:r w:rsidRPr="00D2386D">
        <w:rPr>
          <w:sz w:val="28"/>
          <w:szCs w:val="28"/>
        </w:rPr>
        <w:t>Дети, сейчас я объясню вам смысл текста нашего гимна (учитель разъясняет содержание гимна простым и понятным языком).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Style w:val="a5"/>
          <w:sz w:val="28"/>
          <w:szCs w:val="28"/>
        </w:rPr>
        <w:t>Узбекистан — солнечная страна</w:t>
      </w:r>
      <w:r w:rsidRPr="00D2386D">
        <w:rPr>
          <w:sz w:val="28"/>
          <w:szCs w:val="28"/>
        </w:rPr>
        <w:t>, потому что в некоторых холодных странах солнце появляется редко, а у нас его много — поэтому нашу страну называют «солнечной».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Style w:val="a5"/>
          <w:sz w:val="28"/>
          <w:szCs w:val="28"/>
        </w:rPr>
        <w:t>Свободная страна</w:t>
      </w:r>
      <w:r w:rsidRPr="00D2386D">
        <w:rPr>
          <w:sz w:val="28"/>
          <w:szCs w:val="28"/>
        </w:rPr>
        <w:t xml:space="preserve"> — это независимая страна, которая сама выбирает свой путь. И такая страна приносит своему народу счастье и надежду, ведь государство создаёт условия для мирной жизни, учёбы и работы.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Style w:val="a5"/>
          <w:sz w:val="28"/>
          <w:szCs w:val="28"/>
        </w:rPr>
        <w:lastRenderedPageBreak/>
        <w:t>«Спутник друзьям»</w:t>
      </w:r>
      <w:r w:rsidRPr="00D2386D">
        <w:rPr>
          <w:sz w:val="28"/>
          <w:szCs w:val="28"/>
        </w:rPr>
        <w:t xml:space="preserve"> — значит, Узбекистан живёт дружно с другими странами, любит мир, относится к соседям с добротой.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Style w:val="a5"/>
          <w:sz w:val="28"/>
          <w:szCs w:val="28"/>
        </w:rPr>
        <w:t>«Мужественный дух предков с тобой»</w:t>
      </w:r>
      <w:r w:rsidRPr="00D2386D">
        <w:rPr>
          <w:sz w:val="28"/>
          <w:szCs w:val="28"/>
        </w:rPr>
        <w:t xml:space="preserve"> — наши предки были храбрыми. И мы должны быть такими же — сильными, умными, любящими свою Родину.</w:t>
      </w:r>
    </w:p>
    <w:p w:rsidR="00C7516A" w:rsidRPr="00D2386D" w:rsidRDefault="00C7516A" w:rsidP="001744BA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D2386D">
        <w:rPr>
          <w:rStyle w:val="a5"/>
          <w:sz w:val="28"/>
          <w:szCs w:val="28"/>
        </w:rPr>
        <w:t>«Страна, пленившая мир»</w:t>
      </w:r>
      <w:r w:rsidRPr="00D2386D">
        <w:rPr>
          <w:sz w:val="28"/>
          <w:szCs w:val="28"/>
        </w:rPr>
        <w:t xml:space="preserve"> — это значит, что Узбекистан известен своими учёными, искусством и талантами, которые вызывают восхищение у других народов.</w:t>
      </w:r>
    </w:p>
    <w:p w:rsidR="00C7516A" w:rsidRPr="00D2386D" w:rsidRDefault="00C7516A" w:rsidP="001744BA">
      <w:pPr>
        <w:pStyle w:val="a6"/>
        <w:spacing w:before="0" w:beforeAutospacing="0" w:after="0" w:afterAutospacing="0"/>
        <w:rPr>
          <w:sz w:val="28"/>
          <w:szCs w:val="28"/>
        </w:rPr>
      </w:pPr>
      <w:r w:rsidRPr="00D2386D">
        <w:rPr>
          <w:sz w:val="28"/>
          <w:szCs w:val="28"/>
        </w:rPr>
        <w:t>А теперь я прочитаю вам стихотворение о гимне.</w:t>
      </w:r>
    </w:p>
    <w:p w:rsidR="001744BA" w:rsidRPr="001744BA" w:rsidRDefault="001744BA" w:rsidP="001744BA">
      <w:pPr>
        <w:spacing w:line="240" w:lineRule="auto"/>
        <w:ind w:firstLine="851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Рузимурод</w:t>
      </w:r>
      <w:proofErr w:type="spellEnd"/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БОЛКИЕВ</w:t>
      </w:r>
    </w:p>
    <w:p w:rsidR="001744BA" w:rsidRPr="001744BA" w:rsidRDefault="001744BA" w:rsidP="001744BA">
      <w:pPr>
        <w:spacing w:line="240" w:lineRule="auto"/>
        <w:ind w:firstLine="851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МОЙ ГИМН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На рассвете звучат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Песни — мой гимн.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Мы тоже поём,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С жаром — мой гимн.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Каждое сказанное слово —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Это завет для нас.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В нашем гимне</w:t>
      </w:r>
      <w:proofErr w:type="gramStart"/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К</w:t>
      </w:r>
      <w:proofErr w:type="gramEnd"/>
      <w:r w:rsidRPr="00C7516A">
        <w:rPr>
          <w:rFonts w:eastAsia="Times New Roman" w:cs="Times New Roman"/>
          <w:sz w:val="28"/>
          <w:szCs w:val="28"/>
          <w:lang w:val="ru-RU" w:eastAsia="ru-RU"/>
        </w:rPr>
        <w:t>ипит сама жизнь.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Моя родная страна —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Это её песня.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Вместе с нашим народом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Она будет жить вечно.</w:t>
      </w:r>
    </w:p>
    <w:p w:rsidR="00C7516A" w:rsidRPr="00C7516A" w:rsidRDefault="00BB2637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28" style="width:0;height:1.5pt" o:hralign="center" o:hrstd="t" o:hr="t" fillcolor="#a0a0a0" stroked="f"/>
        </w:pic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="001744B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>Дети, вы тоже знаете — гимн мы поём каждый день. Но иногда, когда звучит гимн, у некоторых людей сердце начинает биться по-особенному. Это те, кто трудится ради Родины, одерживает победы, прославляет страну на весь мир.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Сегодня мы услышим мнение именно такого человека. Это молодой чемпион, обладатель Кубка мира, который поднял имя Узбекистана на мировую арену — </w:t>
      </w:r>
      <w:proofErr w:type="spellStart"/>
      <w:r w:rsidRPr="00C7516A">
        <w:rPr>
          <w:rFonts w:eastAsia="Times New Roman" w:cs="Times New Roman"/>
          <w:sz w:val="28"/>
          <w:szCs w:val="28"/>
          <w:lang w:val="ru-RU" w:eastAsia="ru-RU"/>
        </w:rPr>
        <w:t>Джавохир</w:t>
      </w:r>
      <w:proofErr w:type="spellEnd"/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16A">
        <w:rPr>
          <w:rFonts w:eastAsia="Times New Roman" w:cs="Times New Roman"/>
          <w:sz w:val="28"/>
          <w:szCs w:val="28"/>
          <w:lang w:val="ru-RU" w:eastAsia="ru-RU"/>
        </w:rPr>
        <w:t>Синдоров</w:t>
      </w:r>
      <w:proofErr w:type="spellEnd"/>
      <w:r w:rsidRPr="00C7516A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C7516A">
        <w:rPr>
          <w:rFonts w:eastAsia="Times New Roman" w:cs="Times New Roman"/>
          <w:sz w:val="28"/>
          <w:szCs w:val="28"/>
          <w:lang w:val="ru-RU" w:eastAsia="ru-RU"/>
        </w:rPr>
        <w:t>Что он чувствует, когда слышит гимн? Что для него означает гимн, звучащий в момент победы? Давайте послушаем это из его уст.</w:t>
      </w:r>
    </w:p>
    <w:p w:rsidR="00C7516A" w:rsidRPr="00C7516A" w:rsidRDefault="00BB2637" w:rsidP="001744BA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29" style="width:0;height:1.5pt" o:hralign="center" o:hrstd="t" o:hr="t" fillcolor="#a0a0a0" stroked="f"/>
        </w:pict>
      </w:r>
    </w:p>
    <w:p w:rsidR="00C7516A" w:rsidRPr="00C7516A" w:rsidRDefault="00C7516A" w:rsidP="001744BA">
      <w:pPr>
        <w:shd w:val="clear" w:color="auto" w:fill="92D050"/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Визуальный контент</w:t>
      </w:r>
    </w:p>
    <w:p w:rsidR="00C7516A" w:rsidRPr="00C7516A" w:rsidRDefault="00C7516A" w:rsidP="001744BA">
      <w:pPr>
        <w:shd w:val="clear" w:color="auto" w:fill="92D050"/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i/>
          <w:iCs/>
          <w:sz w:val="28"/>
          <w:szCs w:val="28"/>
          <w:lang w:val="ru-RU" w:eastAsia="ru-RU"/>
        </w:rPr>
        <w:t>Я занимаюсь шахматами уже 15 лет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C7516A">
        <w:rPr>
          <w:rFonts w:eastAsia="Times New Roman" w:cs="Times New Roman"/>
          <w:sz w:val="28"/>
          <w:szCs w:val="28"/>
          <w:lang w:val="ru-RU" w:eastAsia="ru-RU"/>
        </w:rPr>
        <w:t>Джавохир</w:t>
      </w:r>
      <w:proofErr w:type="spellEnd"/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16A">
        <w:rPr>
          <w:rFonts w:eastAsia="Times New Roman" w:cs="Times New Roman"/>
          <w:sz w:val="28"/>
          <w:szCs w:val="28"/>
          <w:lang w:val="ru-RU" w:eastAsia="ru-RU"/>
        </w:rPr>
        <w:t>Синдоров</w:t>
      </w:r>
      <w:proofErr w:type="spellEnd"/>
    </w:p>
    <w:p w:rsidR="00C7516A" w:rsidRPr="00C7516A" w:rsidRDefault="00BB2637" w:rsidP="001744BA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30" style="width:0;height:1.5pt" o:hralign="center" o:hrstd="t" o:hr="t" fillcolor="#a0a0a0" stroked="f"/>
        </w:pic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="001744B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Ну что, ребята, мы укрепили свои знания о гимне, правда? А теперь перейдём к небольшому </w:t>
      </w:r>
      <w:proofErr w:type="gramStart"/>
      <w:r w:rsidRPr="00C7516A">
        <w:rPr>
          <w:rFonts w:eastAsia="Times New Roman" w:cs="Times New Roman"/>
          <w:sz w:val="28"/>
          <w:szCs w:val="28"/>
          <w:lang w:val="ru-RU" w:eastAsia="ru-RU"/>
        </w:rPr>
        <w:t>вопрос-ответу</w:t>
      </w:r>
      <w:proofErr w:type="gramEnd"/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. Какие символы относятся к </w:t>
      </w:r>
      <w:proofErr w:type="gramStart"/>
      <w:r w:rsidRPr="00C7516A">
        <w:rPr>
          <w:rFonts w:eastAsia="Times New Roman" w:cs="Times New Roman"/>
          <w:sz w:val="28"/>
          <w:szCs w:val="28"/>
          <w:lang w:val="ru-RU" w:eastAsia="ru-RU"/>
        </w:rPr>
        <w:t>государственным</w:t>
      </w:r>
      <w:proofErr w:type="gramEnd"/>
      <w:r w:rsidRPr="00C7516A">
        <w:rPr>
          <w:rFonts w:eastAsia="Times New Roman" w:cs="Times New Roman"/>
          <w:sz w:val="28"/>
          <w:szCs w:val="28"/>
          <w:lang w:val="ru-RU" w:eastAsia="ru-RU"/>
        </w:rPr>
        <w:t>?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Флаг, герб, гимн — государственные символы.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Молодцы! А как мы исполняем гимн?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Стоя. Правую руку кладём на грудь, да?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Да!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Где исполняется гимн?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На государственных мероприятиях, на политически значимых событиях, перед спортивными соревнованиями, так?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Да!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Интерактивное задание:</w: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Учитель: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Отлично, мы закрепили наши знания.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 xml:space="preserve">Теперь все нарисуем в тетради солнечную страну, описанную в гимне. </w:t>
      </w:r>
      <w:proofErr w:type="gramStart"/>
      <w:r w:rsidRPr="00C7516A">
        <w:rPr>
          <w:rFonts w:eastAsia="Times New Roman" w:cs="Times New Roman"/>
          <w:sz w:val="28"/>
          <w:szCs w:val="28"/>
          <w:lang w:val="ru-RU" w:eastAsia="ru-RU"/>
        </w:rPr>
        <w:t>Изобразите всё, что вы понимаете под словом «Родина»: солнце, поле, деревья, сад, горы, холмы, равнины, колосья пшеницы.</w:t>
      </w:r>
      <w:proofErr w:type="gramEnd"/>
      <w:r w:rsidRPr="00C7516A">
        <w:rPr>
          <w:rFonts w:eastAsia="Times New Roman" w:cs="Times New Roman"/>
          <w:sz w:val="28"/>
          <w:szCs w:val="28"/>
          <w:lang w:val="ru-RU" w:eastAsia="ru-RU"/>
        </w:rPr>
        <w:br/>
        <w:t>Я даю вам 5 минут. Остальную часть рисунка вы завершите дома.</w:t>
      </w:r>
    </w:p>
    <w:p w:rsidR="00C7516A" w:rsidRPr="00C7516A" w:rsidRDefault="00BB2637" w:rsidP="001744BA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31" style="width:0;height:1.5pt" o:hralign="center" o:hrstd="t" o:hr="t" fillcolor="#a0a0a0" stroked="f"/>
        </w:pict>
      </w:r>
    </w:p>
    <w:p w:rsidR="00C7516A" w:rsidRPr="00C7516A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="001744B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Дети, знаете ли вы, что одно дело — просто исполнять гимн, а совсем другое — слушать его в исполнении большого оркестра? Ваш ровесник </w:t>
      </w:r>
      <w:proofErr w:type="spellStart"/>
      <w:r w:rsidRPr="00C7516A">
        <w:rPr>
          <w:rFonts w:eastAsia="Times New Roman" w:cs="Times New Roman"/>
          <w:sz w:val="28"/>
          <w:szCs w:val="28"/>
          <w:lang w:val="ru-RU" w:eastAsia="ru-RU"/>
        </w:rPr>
        <w:t>Сирожиддин</w:t>
      </w:r>
      <w:proofErr w:type="spellEnd"/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узнал, где и как создаётся торжественный гимн, который исполняют хором и оркестром на больших мероприятиях. Давайте последуем за ним и отправимся в путешествие от консерватории до национального архива.</w:t>
      </w:r>
    </w:p>
    <w:p w:rsidR="00C7516A" w:rsidRPr="00C7516A" w:rsidRDefault="00BB2637" w:rsidP="001744BA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32" style="width:0;height:1.5pt" o:hralign="center" o:hrstd="t" o:hr="t" fillcolor="#a0a0a0" stroked="f"/>
        </w:pict>
      </w:r>
    </w:p>
    <w:p w:rsidR="00C7516A" w:rsidRPr="00C7516A" w:rsidRDefault="00C7516A" w:rsidP="001744BA">
      <w:pPr>
        <w:shd w:val="clear" w:color="auto" w:fill="92D050"/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Визуальный контент</w:t>
      </w:r>
    </w:p>
    <w:p w:rsidR="00C7516A" w:rsidRPr="00C7516A" w:rsidRDefault="00C7516A" w:rsidP="001744BA">
      <w:pPr>
        <w:shd w:val="clear" w:color="auto" w:fill="92D050"/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i/>
          <w:iCs/>
          <w:sz w:val="28"/>
          <w:szCs w:val="28"/>
          <w:lang w:val="ru-RU" w:eastAsia="ru-RU"/>
        </w:rPr>
        <w:t>От Государственной консерватории Узбекистана до Национального архива Узбекистана</w:t>
      </w:r>
    </w:p>
    <w:p w:rsidR="00C7516A" w:rsidRPr="00C7516A" w:rsidRDefault="00BB2637" w:rsidP="001744BA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33" style="width:0;height:1.5pt" o:hralign="center" o:hrstd="t" o:hr="t" fillcolor="#a0a0a0" stroked="f"/>
        </w:pict>
      </w:r>
    </w:p>
    <w:p w:rsidR="00C7516A" w:rsidRPr="00D2386D" w:rsidRDefault="00C7516A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="001744B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Вот, ребята, благодаря путешествию </w:t>
      </w:r>
      <w:proofErr w:type="spellStart"/>
      <w:r w:rsidRPr="00C7516A">
        <w:rPr>
          <w:rFonts w:eastAsia="Times New Roman" w:cs="Times New Roman"/>
          <w:sz w:val="28"/>
          <w:szCs w:val="28"/>
          <w:lang w:val="ru-RU" w:eastAsia="ru-RU"/>
        </w:rPr>
        <w:t>Сирожиддина</w:t>
      </w:r>
      <w:proofErr w:type="spellEnd"/>
      <w:r w:rsidRPr="00C7516A">
        <w:rPr>
          <w:rFonts w:eastAsia="Times New Roman" w:cs="Times New Roman"/>
          <w:sz w:val="28"/>
          <w:szCs w:val="28"/>
          <w:lang w:val="ru-RU" w:eastAsia="ru-RU"/>
        </w:rPr>
        <w:t xml:space="preserve"> мы тоже узнали интересные сведения о нашем гимне. Теперь мы понимаем, что это не просто песня — за ней стоят труд, творчество и огромная любовь к Родине.</w:t>
      </w:r>
    </w:p>
    <w:p w:rsidR="00D2386D" w:rsidRPr="001744BA" w:rsidRDefault="00D2386D" w:rsidP="001744BA">
      <w:pPr>
        <w:spacing w:line="240" w:lineRule="auto"/>
        <w:ind w:firstLine="851"/>
        <w:rPr>
          <w:rFonts w:eastAsia="Times New Roman" w:cs="Times New Roman"/>
          <w:sz w:val="14"/>
          <w:szCs w:val="14"/>
          <w:lang w:val="ru-RU" w:eastAsia="ru-RU"/>
        </w:rPr>
      </w:pPr>
    </w:p>
    <w:p w:rsidR="00D2386D" w:rsidRPr="00D2386D" w:rsidRDefault="00D2386D" w:rsidP="001744BA">
      <w:pPr>
        <w:spacing w:line="240" w:lineRule="auto"/>
        <w:ind w:firstLine="851"/>
        <w:rPr>
          <w:rFonts w:eastAsia="Times New Roman" w:cs="Times New Roman"/>
          <w:color w:val="0000FF"/>
          <w:sz w:val="28"/>
          <w:szCs w:val="28"/>
          <w:lang w:val="ru-RU" w:eastAsia="ru-RU"/>
        </w:rPr>
      </w:pPr>
      <w:r w:rsidRPr="001744BA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ЗАКЛЮЧИТЕЛЬНАЯ ЧАСТЬ (10 минут)</w:t>
      </w:r>
    </w:p>
    <w:p w:rsidR="00D2386D" w:rsidRPr="00D2386D" w:rsidRDefault="00D2386D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D2386D">
        <w:rPr>
          <w:rFonts w:eastAsia="Times New Roman" w:cs="Times New Roman"/>
          <w:sz w:val="28"/>
          <w:szCs w:val="28"/>
          <w:lang w:val="ru-RU" w:eastAsia="ru-RU"/>
        </w:rPr>
        <w:t xml:space="preserve"> Сегодня мы по-другому почувствовали наш гимн, изучили его историю и осознали его ценность. А теперь давайте поиграем в одну игру.</w:t>
      </w:r>
    </w:p>
    <w:p w:rsidR="00D2386D" w:rsidRPr="00D2386D" w:rsidRDefault="00D2386D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Правила игры:</w:t>
      </w:r>
      <w:r w:rsidRPr="00D2386D">
        <w:rPr>
          <w:rFonts w:eastAsia="Times New Roman" w:cs="Times New Roman"/>
          <w:sz w:val="28"/>
          <w:szCs w:val="28"/>
          <w:lang w:val="ru-RU" w:eastAsia="ru-RU"/>
        </w:rPr>
        <w:br/>
        <w:t>Учитель произносит разные утверждения о гимне — не все из них правильные.</w:t>
      </w:r>
      <w:r w:rsidRPr="00D2386D">
        <w:rPr>
          <w:rFonts w:eastAsia="Times New Roman" w:cs="Times New Roman"/>
          <w:sz w:val="28"/>
          <w:szCs w:val="28"/>
          <w:lang w:val="ru-RU" w:eastAsia="ru-RU"/>
        </w:rPr>
        <w:br/>
        <w:t>Если утверждение верное — ученики поднимают правую руку.</w:t>
      </w:r>
      <w:r w:rsidRPr="00D2386D">
        <w:rPr>
          <w:rFonts w:eastAsia="Times New Roman" w:cs="Times New Roman"/>
          <w:sz w:val="28"/>
          <w:szCs w:val="28"/>
          <w:lang w:val="ru-RU" w:eastAsia="ru-RU"/>
        </w:rPr>
        <w:br/>
        <w:t xml:space="preserve">Если </w:t>
      </w:r>
      <w:proofErr w:type="gramStart"/>
      <w:r w:rsidRPr="00D2386D">
        <w:rPr>
          <w:rFonts w:eastAsia="Times New Roman" w:cs="Times New Roman"/>
          <w:sz w:val="28"/>
          <w:szCs w:val="28"/>
          <w:lang w:val="ru-RU" w:eastAsia="ru-RU"/>
        </w:rPr>
        <w:t>неверное</w:t>
      </w:r>
      <w:proofErr w:type="gramEnd"/>
      <w:r w:rsidRPr="00D2386D">
        <w:rPr>
          <w:rFonts w:eastAsia="Times New Roman" w:cs="Times New Roman"/>
          <w:sz w:val="28"/>
          <w:szCs w:val="28"/>
          <w:lang w:val="ru-RU" w:eastAsia="ru-RU"/>
        </w:rPr>
        <w:t xml:space="preserve"> — поднимают обе руки.</w:t>
      </w:r>
    </w:p>
    <w:p w:rsidR="00D2386D" w:rsidRPr="00D2386D" w:rsidRDefault="00D2386D" w:rsidP="001744BA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УТВЕРЖДЕНИЯ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Во время исполнения гимна нужно стоять.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Во время гимна мы кладём руку на грудь.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Во время гимна можно бегать и играть.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Гимн исполняется в начале спортивных соревнований.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Гимн поют на дне рождения.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Гимн — это песня о Родине.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Во время гимна можно смеяться и разговаривать с другом.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Когда поднимают флаг, звучит гимн.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Гимн напоминает людям о любви к Родине. Правда или нет?</w:t>
      </w:r>
    </w:p>
    <w:p w:rsidR="00D2386D" w:rsidRPr="00D2386D" w:rsidRDefault="00D2386D" w:rsidP="001744BA">
      <w:pPr>
        <w:numPr>
          <w:ilvl w:val="0"/>
          <w:numId w:val="49"/>
        </w:numPr>
        <w:tabs>
          <w:tab w:val="clear" w:pos="720"/>
          <w:tab w:val="num" w:pos="426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Во время исполнения гимна можно лежать на боку. Правда или нет?</w:t>
      </w:r>
    </w:p>
    <w:p w:rsidR="00D2386D" w:rsidRPr="00D2386D" w:rsidRDefault="00BB2637" w:rsidP="001744BA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34" style="width:0;height:1.5pt" o:hralign="center" o:hrstd="t" o:hr="t" fillcolor="#a0a0a0" stroked="f"/>
        </w:pict>
      </w:r>
    </w:p>
    <w:p w:rsidR="00D2386D" w:rsidRPr="00D2386D" w:rsidRDefault="00D2386D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b/>
          <w:bCs/>
          <w:sz w:val="28"/>
          <w:szCs w:val="28"/>
          <w:lang w:val="ru-RU" w:eastAsia="ru-RU"/>
        </w:rPr>
        <w:t>Краткий вывод учителя после игры:</w:t>
      </w:r>
      <w:r w:rsidRPr="00D2386D">
        <w:rPr>
          <w:rFonts w:eastAsia="Times New Roman" w:cs="Times New Roman"/>
          <w:sz w:val="28"/>
          <w:szCs w:val="28"/>
          <w:lang w:val="ru-RU" w:eastAsia="ru-RU"/>
        </w:rPr>
        <w:br/>
        <w:t>Вот видите, ребята, иногда неправильные варианты звучат даже смешно. Гимн — это уважение и ответственность перед Родиной. Сегодня вы отвечали просто отлично!</w:t>
      </w:r>
    </w:p>
    <w:p w:rsidR="00D2386D" w:rsidRPr="00D2386D" w:rsidRDefault="00D2386D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А теперь дам вам домашнее задание.</w:t>
      </w:r>
      <w:r w:rsidRPr="00D2386D">
        <w:rPr>
          <w:rFonts w:eastAsia="Times New Roman" w:cs="Times New Roman"/>
          <w:sz w:val="28"/>
          <w:szCs w:val="28"/>
          <w:lang w:val="ru-RU" w:eastAsia="ru-RU"/>
        </w:rPr>
        <w:br/>
        <w:t>Дома мы учимся исполнять гимн под музыку. Закончим наш рисунок и раскрасим его с любовью. Также выучим наизусть понравившееся вам стихотворение о гимне.</w:t>
      </w:r>
    </w:p>
    <w:p w:rsidR="00D2386D" w:rsidRPr="00D2386D" w:rsidRDefault="00D2386D" w:rsidP="001744BA">
      <w:pPr>
        <w:spacing w:line="240" w:lineRule="auto"/>
        <w:ind w:firstLine="851"/>
        <w:rPr>
          <w:rFonts w:eastAsia="Times New Roman" w:cs="Times New Roman"/>
          <w:sz w:val="28"/>
          <w:szCs w:val="28"/>
          <w:lang w:val="ru-RU" w:eastAsia="ru-RU"/>
        </w:rPr>
      </w:pPr>
      <w:r w:rsidRPr="00D2386D">
        <w:rPr>
          <w:rFonts w:eastAsia="Times New Roman" w:cs="Times New Roman"/>
          <w:sz w:val="28"/>
          <w:szCs w:val="28"/>
          <w:lang w:val="ru-RU" w:eastAsia="ru-RU"/>
        </w:rPr>
        <w:t>До встречи на следующих уроках, дорогие ребята!</w:t>
      </w:r>
    </w:p>
    <w:p w:rsidR="005F53E7" w:rsidRPr="00A7329A" w:rsidRDefault="005F53E7" w:rsidP="001744BA">
      <w:pPr>
        <w:spacing w:line="240" w:lineRule="auto"/>
        <w:ind w:firstLine="851"/>
        <w:rPr>
          <w:rFonts w:cs="Times New Roman"/>
          <w:sz w:val="28"/>
          <w:szCs w:val="28"/>
          <w:lang w:val="ru-RU"/>
        </w:rPr>
      </w:pPr>
    </w:p>
    <w:p w:rsidR="00944F61" w:rsidRPr="00384EB2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384EB2">
        <w:rPr>
          <w:rStyle w:val="rynqvb"/>
          <w:rFonts w:cs="Times New Roman"/>
          <w:sz w:val="22"/>
          <w:lang w:val="ru-RU"/>
        </w:rPr>
        <w:t>Переведено администрацией сайта</w:t>
      </w:r>
      <w:r w:rsidR="00384EB2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4B2EDE">
          <w:rPr>
            <w:rStyle w:val="ab"/>
            <w:rFonts w:cs="Times New Roman"/>
            <w:sz w:val="22"/>
            <w:lang w:val="en-US"/>
          </w:rPr>
          <w:t>www</w:t>
        </w:r>
        <w:r w:rsidR="00384EB2" w:rsidRPr="004B2EDE">
          <w:rPr>
            <w:rStyle w:val="ab"/>
            <w:rFonts w:cs="Times New Roman"/>
            <w:sz w:val="22"/>
            <w:lang w:val="ru-RU"/>
          </w:rPr>
          <w:t>.</w:t>
        </w:r>
        <w:r w:rsidR="00384EB2" w:rsidRPr="004B2EDE">
          <w:rPr>
            <w:rStyle w:val="ab"/>
            <w:rFonts w:cs="Times New Roman"/>
            <w:sz w:val="22"/>
            <w:lang w:val="en-US"/>
          </w:rPr>
          <w:t>idum</w:t>
        </w:r>
        <w:r w:rsidR="00384EB2" w:rsidRPr="004B2EDE">
          <w:rPr>
            <w:rStyle w:val="ab"/>
            <w:rFonts w:cs="Times New Roman"/>
            <w:sz w:val="22"/>
            <w:lang w:val="ru-RU"/>
          </w:rPr>
          <w:t>.</w:t>
        </w:r>
        <w:r w:rsidR="00384EB2" w:rsidRPr="004B2EDE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384EB2">
        <w:rPr>
          <w:rStyle w:val="rynqvb"/>
          <w:rFonts w:cs="Times New Roman"/>
          <w:sz w:val="22"/>
          <w:lang w:val="ru-RU"/>
        </w:rPr>
        <w:t xml:space="preserve"> </w:t>
      </w:r>
      <w:r w:rsidR="00384EB2" w:rsidRPr="00384EB2">
        <w:rPr>
          <w:rFonts w:cs="Times New Roman"/>
          <w:sz w:val="22"/>
        </w:rPr>
        <w:t xml:space="preserve"> </w:t>
      </w:r>
    </w:p>
    <w:sectPr w:rsidR="00944F61" w:rsidRPr="00384EB2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26"/>
    <w:multiLevelType w:val="multilevel"/>
    <w:tmpl w:val="4952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1AF1"/>
    <w:multiLevelType w:val="multilevel"/>
    <w:tmpl w:val="7F4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F5F07"/>
    <w:multiLevelType w:val="multilevel"/>
    <w:tmpl w:val="9A4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12195"/>
    <w:multiLevelType w:val="multilevel"/>
    <w:tmpl w:val="F5DEC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F40FDB"/>
    <w:multiLevelType w:val="multilevel"/>
    <w:tmpl w:val="DDC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410535"/>
    <w:multiLevelType w:val="multilevel"/>
    <w:tmpl w:val="EE10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8B731D"/>
    <w:multiLevelType w:val="multilevel"/>
    <w:tmpl w:val="C20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37378E"/>
    <w:multiLevelType w:val="multilevel"/>
    <w:tmpl w:val="FF60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0D66F8"/>
    <w:multiLevelType w:val="multilevel"/>
    <w:tmpl w:val="244E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056DBD"/>
    <w:multiLevelType w:val="multilevel"/>
    <w:tmpl w:val="581E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682F23"/>
    <w:multiLevelType w:val="multilevel"/>
    <w:tmpl w:val="07CC6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974B11"/>
    <w:multiLevelType w:val="multilevel"/>
    <w:tmpl w:val="3D1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E7458F"/>
    <w:multiLevelType w:val="multilevel"/>
    <w:tmpl w:val="769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D3354C"/>
    <w:multiLevelType w:val="multilevel"/>
    <w:tmpl w:val="AD1E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FB39F8"/>
    <w:multiLevelType w:val="multilevel"/>
    <w:tmpl w:val="38A4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B05D1C"/>
    <w:multiLevelType w:val="multilevel"/>
    <w:tmpl w:val="7E0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F04FAC"/>
    <w:multiLevelType w:val="multilevel"/>
    <w:tmpl w:val="8748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62620A"/>
    <w:multiLevelType w:val="multilevel"/>
    <w:tmpl w:val="E07C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A466BE"/>
    <w:multiLevelType w:val="multilevel"/>
    <w:tmpl w:val="89A6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F739F8"/>
    <w:multiLevelType w:val="multilevel"/>
    <w:tmpl w:val="2572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76764B"/>
    <w:multiLevelType w:val="multilevel"/>
    <w:tmpl w:val="ED0A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0743B9"/>
    <w:multiLevelType w:val="multilevel"/>
    <w:tmpl w:val="91C4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4E5F22"/>
    <w:multiLevelType w:val="multilevel"/>
    <w:tmpl w:val="BC92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E80794"/>
    <w:multiLevelType w:val="multilevel"/>
    <w:tmpl w:val="B2B6A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2818B0"/>
    <w:multiLevelType w:val="multilevel"/>
    <w:tmpl w:val="7678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F92B95"/>
    <w:multiLevelType w:val="multilevel"/>
    <w:tmpl w:val="815AD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3E657D"/>
    <w:multiLevelType w:val="multilevel"/>
    <w:tmpl w:val="80F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EA3656"/>
    <w:multiLevelType w:val="multilevel"/>
    <w:tmpl w:val="67E8B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186955"/>
    <w:multiLevelType w:val="multilevel"/>
    <w:tmpl w:val="70C4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361DD4"/>
    <w:multiLevelType w:val="multilevel"/>
    <w:tmpl w:val="19AA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BD622D"/>
    <w:multiLevelType w:val="multilevel"/>
    <w:tmpl w:val="5F1C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1C4D1D"/>
    <w:multiLevelType w:val="multilevel"/>
    <w:tmpl w:val="53BE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2470FF"/>
    <w:multiLevelType w:val="multilevel"/>
    <w:tmpl w:val="5C68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49509B"/>
    <w:multiLevelType w:val="multilevel"/>
    <w:tmpl w:val="0FDC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D109D2"/>
    <w:multiLevelType w:val="multilevel"/>
    <w:tmpl w:val="E71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B34F31"/>
    <w:multiLevelType w:val="multilevel"/>
    <w:tmpl w:val="910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120D39"/>
    <w:multiLevelType w:val="multilevel"/>
    <w:tmpl w:val="05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680AEE"/>
    <w:multiLevelType w:val="multilevel"/>
    <w:tmpl w:val="FF00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4B2E55"/>
    <w:multiLevelType w:val="multilevel"/>
    <w:tmpl w:val="3F5E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9912CF"/>
    <w:multiLevelType w:val="multilevel"/>
    <w:tmpl w:val="6C9C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F713BF"/>
    <w:multiLevelType w:val="multilevel"/>
    <w:tmpl w:val="6F30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11"/>
  </w:num>
  <w:num w:numId="5">
    <w:abstractNumId w:val="33"/>
  </w:num>
  <w:num w:numId="6">
    <w:abstractNumId w:val="43"/>
  </w:num>
  <w:num w:numId="7">
    <w:abstractNumId w:val="25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  <w:num w:numId="13">
    <w:abstractNumId w:val="39"/>
  </w:num>
  <w:num w:numId="14">
    <w:abstractNumId w:val="41"/>
  </w:num>
  <w:num w:numId="15">
    <w:abstractNumId w:val="12"/>
  </w:num>
  <w:num w:numId="16">
    <w:abstractNumId w:val="45"/>
  </w:num>
  <w:num w:numId="17">
    <w:abstractNumId w:val="15"/>
  </w:num>
  <w:num w:numId="18">
    <w:abstractNumId w:val="0"/>
  </w:num>
  <w:num w:numId="19">
    <w:abstractNumId w:val="42"/>
  </w:num>
  <w:num w:numId="20">
    <w:abstractNumId w:val="37"/>
  </w:num>
  <w:num w:numId="21">
    <w:abstractNumId w:val="30"/>
  </w:num>
  <w:num w:numId="22">
    <w:abstractNumId w:val="1"/>
  </w:num>
  <w:num w:numId="23">
    <w:abstractNumId w:val="18"/>
  </w:num>
  <w:num w:numId="24">
    <w:abstractNumId w:val="17"/>
  </w:num>
  <w:num w:numId="25">
    <w:abstractNumId w:val="40"/>
  </w:num>
  <w:num w:numId="26">
    <w:abstractNumId w:val="47"/>
  </w:num>
  <w:num w:numId="27">
    <w:abstractNumId w:val="48"/>
  </w:num>
  <w:num w:numId="28">
    <w:abstractNumId w:val="32"/>
  </w:num>
  <w:num w:numId="29">
    <w:abstractNumId w:val="24"/>
  </w:num>
  <w:num w:numId="30">
    <w:abstractNumId w:val="27"/>
  </w:num>
  <w:num w:numId="31">
    <w:abstractNumId w:val="44"/>
  </w:num>
  <w:num w:numId="32">
    <w:abstractNumId w:val="20"/>
  </w:num>
  <w:num w:numId="33">
    <w:abstractNumId w:val="5"/>
  </w:num>
  <w:num w:numId="34">
    <w:abstractNumId w:val="29"/>
  </w:num>
  <w:num w:numId="35">
    <w:abstractNumId w:val="31"/>
  </w:num>
  <w:num w:numId="36">
    <w:abstractNumId w:val="16"/>
  </w:num>
  <w:num w:numId="37">
    <w:abstractNumId w:val="26"/>
  </w:num>
  <w:num w:numId="38">
    <w:abstractNumId w:val="19"/>
  </w:num>
  <w:num w:numId="39">
    <w:abstractNumId w:val="22"/>
  </w:num>
  <w:num w:numId="40">
    <w:abstractNumId w:val="46"/>
  </w:num>
  <w:num w:numId="41">
    <w:abstractNumId w:val="38"/>
  </w:num>
  <w:num w:numId="42">
    <w:abstractNumId w:val="35"/>
  </w:num>
  <w:num w:numId="43">
    <w:abstractNumId w:val="10"/>
  </w:num>
  <w:num w:numId="44">
    <w:abstractNumId w:val="21"/>
  </w:num>
  <w:num w:numId="45">
    <w:abstractNumId w:val="28"/>
  </w:num>
  <w:num w:numId="46">
    <w:abstractNumId w:val="36"/>
  </w:num>
  <w:num w:numId="47">
    <w:abstractNumId w:val="34"/>
  </w:num>
  <w:num w:numId="48">
    <w:abstractNumId w:val="14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8KGbC2j439j92WURgmSYq4SWi28=" w:salt="pcvdOutPMGRRcUW9KXTwl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744BA"/>
    <w:rsid w:val="001F69BC"/>
    <w:rsid w:val="00234212"/>
    <w:rsid w:val="00275F5C"/>
    <w:rsid w:val="002818E5"/>
    <w:rsid w:val="0029021D"/>
    <w:rsid w:val="002B3C16"/>
    <w:rsid w:val="002B7002"/>
    <w:rsid w:val="002B7B2A"/>
    <w:rsid w:val="003039E8"/>
    <w:rsid w:val="00303B6D"/>
    <w:rsid w:val="003252E6"/>
    <w:rsid w:val="00384EB2"/>
    <w:rsid w:val="003A6076"/>
    <w:rsid w:val="00406C1C"/>
    <w:rsid w:val="00412E7B"/>
    <w:rsid w:val="00461AFF"/>
    <w:rsid w:val="0047698C"/>
    <w:rsid w:val="005268FB"/>
    <w:rsid w:val="0053514B"/>
    <w:rsid w:val="00554AB7"/>
    <w:rsid w:val="005A062F"/>
    <w:rsid w:val="005A69EB"/>
    <w:rsid w:val="005B5898"/>
    <w:rsid w:val="005B7651"/>
    <w:rsid w:val="005D2FF0"/>
    <w:rsid w:val="005F53E7"/>
    <w:rsid w:val="00601B72"/>
    <w:rsid w:val="006065DB"/>
    <w:rsid w:val="00614008"/>
    <w:rsid w:val="00674BD4"/>
    <w:rsid w:val="006959BE"/>
    <w:rsid w:val="006A3232"/>
    <w:rsid w:val="006B2E40"/>
    <w:rsid w:val="006C151D"/>
    <w:rsid w:val="00723680"/>
    <w:rsid w:val="00723F47"/>
    <w:rsid w:val="0073027B"/>
    <w:rsid w:val="00753250"/>
    <w:rsid w:val="00771F26"/>
    <w:rsid w:val="007835CD"/>
    <w:rsid w:val="007C2B6A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72B43"/>
    <w:rsid w:val="00A7329A"/>
    <w:rsid w:val="00A7521D"/>
    <w:rsid w:val="00A7783C"/>
    <w:rsid w:val="00AA5109"/>
    <w:rsid w:val="00AB6A48"/>
    <w:rsid w:val="00B1306E"/>
    <w:rsid w:val="00B843DE"/>
    <w:rsid w:val="00BB2637"/>
    <w:rsid w:val="00C0123E"/>
    <w:rsid w:val="00C338AC"/>
    <w:rsid w:val="00C65925"/>
    <w:rsid w:val="00C66755"/>
    <w:rsid w:val="00C7516A"/>
    <w:rsid w:val="00CA49CA"/>
    <w:rsid w:val="00CB3B09"/>
    <w:rsid w:val="00CB7780"/>
    <w:rsid w:val="00CC57C2"/>
    <w:rsid w:val="00CF6F0C"/>
    <w:rsid w:val="00D159DC"/>
    <w:rsid w:val="00D2386D"/>
    <w:rsid w:val="00D32DD6"/>
    <w:rsid w:val="00D62B96"/>
    <w:rsid w:val="00D87EB2"/>
    <w:rsid w:val="00D903E5"/>
    <w:rsid w:val="00E0454D"/>
    <w:rsid w:val="00E26379"/>
    <w:rsid w:val="00E44C78"/>
    <w:rsid w:val="00E473B2"/>
    <w:rsid w:val="00E62733"/>
    <w:rsid w:val="00E63839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20</cp:revision>
  <cp:lastPrinted>2025-10-25T13:50:00Z</cp:lastPrinted>
  <dcterms:created xsi:type="dcterms:W3CDTF">2025-10-19T06:57:00Z</dcterms:created>
  <dcterms:modified xsi:type="dcterms:W3CDTF">2025-12-05T12:34:00Z</dcterms:modified>
</cp:coreProperties>
</file>