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 w:val="0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 w:val="0"/>
          <w:i/>
          <w:lang w:val="en-US" w:eastAsia="ru-RU"/>
        </w:rPr>
      </w:pPr>
      <w:r w:rsidRPr="007205BC">
        <w:rPr>
          <w:rFonts w:eastAsia="Times New Roman" w:cs="Times New Roman"/>
          <w:i/>
          <w:lang w:val="en-US" w:eastAsia="ru-RU"/>
        </w:rPr>
        <w:t>(1–4-sinf oʻquvchilari uchun 4 haftalik mashgʻulotlar toʻplami)</w:t>
      </w:r>
    </w:p>
    <w:p w:rsidR="00277B65" w:rsidRPr="007205BC" w:rsidRDefault="00277B65" w:rsidP="00277B65">
      <w:pPr>
        <w:spacing w:line="240" w:lineRule="auto"/>
        <w:outlineLvl w:val="1"/>
        <w:rPr>
          <w:rFonts w:eastAsia="Times New Roman" w:cs="Times New Roman"/>
          <w:b/>
          <w:bCs w:val="0"/>
          <w:sz w:val="16"/>
          <w:szCs w:val="16"/>
          <w:lang w:val="en-US" w:eastAsia="ru-RU"/>
        </w:rPr>
      </w:pPr>
    </w:p>
    <w:p w:rsidR="00277B65" w:rsidRPr="007205BC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lang w:val="uz-Latn-UZ" w:eastAsia="ru-RU"/>
        </w:rPr>
      </w:pPr>
      <w:r w:rsidRPr="007205BC">
        <w:rPr>
          <w:rFonts w:eastAsia="Times New Roman" w:cs="Times New Roman"/>
          <w:b/>
          <w:lang w:val="en-US" w:eastAsia="ru-RU"/>
        </w:rPr>
        <w:t xml:space="preserve">“Kelajak soati” </w:t>
      </w:r>
      <w:r w:rsidR="00277B65" w:rsidRPr="007205BC">
        <w:rPr>
          <w:rFonts w:eastAsia="Times New Roman" w:cs="Times New Roman"/>
          <w:b/>
          <w:lang w:val="en-US" w:eastAsia="ru-RU"/>
        </w:rPr>
        <w:t>mashg</w:t>
      </w:r>
      <w:r w:rsidR="00277B65" w:rsidRPr="007205BC">
        <w:rPr>
          <w:rFonts w:eastAsia="Times New Roman" w:cs="Times New Roman"/>
          <w:b/>
          <w:lang w:val="uz-Latn-UZ" w:eastAsia="ru-RU"/>
        </w:rPr>
        <w:t xml:space="preserve">‘ulot ishlanmalari </w:t>
      </w:r>
    </w:p>
    <w:p w:rsidR="00277B65" w:rsidRPr="007205BC" w:rsidRDefault="00277B65" w:rsidP="007417F0">
      <w:pPr>
        <w:spacing w:line="240" w:lineRule="auto"/>
        <w:jc w:val="center"/>
        <w:rPr>
          <w:rFonts w:eastAsia="Times New Roman" w:cs="Times New Roman"/>
          <w:b/>
          <w:bCs w:val="0"/>
          <w:sz w:val="14"/>
          <w:szCs w:val="14"/>
          <w:lang w:val="en-US" w:eastAsia="ru-RU"/>
        </w:rPr>
      </w:pPr>
    </w:p>
    <w:p w:rsidR="00277B65" w:rsidRPr="00756C34" w:rsidRDefault="000C0E09" w:rsidP="000C0E09">
      <w:pPr>
        <w:shd w:val="clear" w:color="auto" w:fill="00B0F0"/>
        <w:spacing w:line="240" w:lineRule="auto"/>
        <w:rPr>
          <w:rFonts w:eastAsia="Times New Roman" w:cs="Times New Roman"/>
          <w:b/>
          <w:bCs w:val="0"/>
          <w:lang w:val="en-US" w:eastAsia="ru-RU"/>
        </w:rPr>
      </w:pPr>
      <w:r w:rsidRPr="00756C34">
        <w:rPr>
          <w:rFonts w:eastAsia="Times New Roman" w:cs="Times New Roman"/>
          <w:bCs w:val="0"/>
          <w:color w:val="FFFFFF" w:themeColor="background1"/>
          <w:lang w:val="en-US" w:eastAsia="ru-RU"/>
        </w:rPr>
        <w:t xml:space="preserve"> </w:t>
      </w:r>
      <w:r w:rsidR="00756C34">
        <w:rPr>
          <w:rFonts w:eastAsia="Times New Roman" w:cs="Times New Roman"/>
          <w:bCs w:val="0"/>
          <w:color w:val="FFFFFF" w:themeColor="background1"/>
          <w:lang w:val="en-US" w:eastAsia="ru-RU"/>
        </w:rPr>
        <w:t xml:space="preserve">      </w:t>
      </w:r>
      <w:r w:rsidR="00240B77" w:rsidRPr="00756C34">
        <w:rPr>
          <w:rFonts w:eastAsia="Times New Roman" w:cs="Times New Roman"/>
          <w:color w:val="FFFFFF" w:themeColor="background1"/>
          <w:lang w:val="en-US" w:eastAsia="ru-RU"/>
        </w:rPr>
        <w:t>(</w:t>
      </w:r>
      <w:r w:rsidR="007026A4" w:rsidRPr="007026A4">
        <w:rPr>
          <w:rFonts w:eastAsia="Times New Roman" w:cs="Times New Roman"/>
          <w:color w:val="FFFFFF" w:themeColor="background1"/>
          <w:lang w:val="en-US" w:eastAsia="ru-RU"/>
        </w:rPr>
        <w:t>26</w:t>
      </w:r>
      <w:r w:rsidR="00240B77" w:rsidRPr="00756C34">
        <w:rPr>
          <w:rFonts w:eastAsia="Times New Roman" w:cs="Times New Roman"/>
          <w:color w:val="FFFFFF" w:themeColor="background1"/>
          <w:lang w:val="en-US" w:eastAsia="ru-RU"/>
        </w:rPr>
        <w:t>.10.2026)</w:t>
      </w:r>
      <w:r w:rsidR="00240B77" w:rsidRPr="00756C34">
        <w:rPr>
          <w:rFonts w:eastAsia="Times New Roman" w:cs="Times New Roman"/>
          <w:b/>
          <w:color w:val="FFFFFF" w:themeColor="background1"/>
          <w:lang w:val="en-US" w:eastAsia="ru-RU"/>
        </w:rPr>
        <w:t xml:space="preserve">  </w:t>
      </w:r>
      <w:r w:rsidR="00756C34">
        <w:rPr>
          <w:rFonts w:eastAsia="Times New Roman" w:cs="Times New Roman"/>
          <w:b/>
          <w:color w:val="FFFFFF" w:themeColor="background1"/>
          <w:lang w:val="en-US" w:eastAsia="ru-RU"/>
        </w:rPr>
        <w:t xml:space="preserve">  </w:t>
      </w:r>
      <w:r w:rsidR="007026A4" w:rsidRPr="007026A4">
        <w:rPr>
          <w:rFonts w:eastAsia="Times New Roman" w:cs="Times New Roman"/>
          <w:b/>
          <w:color w:val="FFFFFF" w:themeColor="background1"/>
          <w:lang w:val="en-US" w:eastAsia="ru-RU"/>
        </w:rPr>
        <w:t xml:space="preserve">  </w:t>
      </w:r>
      <w:r w:rsidR="007417F0" w:rsidRPr="00756C34">
        <w:rPr>
          <w:rFonts w:eastAsia="Times New Roman" w:cs="Times New Roman"/>
          <w:b/>
          <w:color w:val="FFFFFF" w:themeColor="background1"/>
          <w:lang w:val="en-US" w:eastAsia="ru-RU"/>
        </w:rPr>
        <w:t>Mavzu:</w:t>
      </w:r>
      <w:r w:rsidR="00277B65" w:rsidRPr="00756C34">
        <w:rPr>
          <w:rFonts w:eastAsia="Times New Roman" w:cs="Times New Roman"/>
          <w:b/>
          <w:color w:val="FFFFFF" w:themeColor="background1"/>
          <w:lang w:val="az-Cyrl-AZ" w:eastAsia="ru-RU"/>
        </w:rPr>
        <w:t xml:space="preserve"> </w:t>
      </w:r>
      <w:r w:rsidR="00756C34" w:rsidRPr="00756C34">
        <w:rPr>
          <w:rFonts w:eastAsia="Times New Roman" w:cs="Times New Roman"/>
          <w:b/>
          <w:color w:val="FFFFFF" w:themeColor="background1"/>
          <w:lang w:val="en-US" w:eastAsia="ru-RU"/>
        </w:rPr>
        <w:t>“</w:t>
      </w:r>
      <w:r w:rsidR="007026A4" w:rsidRPr="007026A4">
        <w:rPr>
          <w:rFonts w:eastAsia="Times New Roman" w:cs="Times New Roman"/>
          <w:b/>
          <w:color w:val="FFFFFF" w:themeColor="background1"/>
          <w:lang w:val="az-Cyrl-AZ" w:eastAsia="ru-RU"/>
        </w:rPr>
        <w:t>Kelajak kasblari – orzuim sari ilk qadam</w:t>
      </w:r>
      <w:r w:rsidRPr="00756C34">
        <w:rPr>
          <w:rFonts w:eastAsia="Times New Roman" w:cs="Times New Roman"/>
          <w:b/>
          <w:color w:val="FFFFFF" w:themeColor="background1"/>
          <w:lang w:val="az-Cyrl-AZ" w:eastAsia="ru-RU"/>
        </w:rPr>
        <w:t>”</w:t>
      </w:r>
    </w:p>
    <w:p w:rsidR="000C0E09" w:rsidRPr="000C0E09" w:rsidRDefault="000C0E09" w:rsidP="000C0E09">
      <w:pPr>
        <w:spacing w:line="240" w:lineRule="auto"/>
        <w:jc w:val="both"/>
        <w:rPr>
          <w:rFonts w:ascii="Segoe UI Symbol" w:eastAsia="Times New Roman" w:hAnsi="Segoe UI Symbol" w:cs="Segoe UI Symbol"/>
          <w:b/>
          <w:color w:val="C00000"/>
          <w:sz w:val="12"/>
          <w:szCs w:val="12"/>
          <w:lang w:val="en-US" w:eastAsia="ru-RU"/>
        </w:rPr>
      </w:pPr>
    </w:p>
    <w:p w:rsidR="00277B65" w:rsidRPr="007205BC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7205BC">
        <w:rPr>
          <w:rFonts w:ascii="Segoe UI Symbol" w:eastAsia="Times New Roman" w:hAnsi="Segoe UI Symbol" w:cs="Segoe UI Symbol"/>
          <w:b/>
          <w:color w:val="C00000"/>
          <w:lang w:val="az-Cyrl-AZ" w:eastAsia="ru-RU"/>
        </w:rPr>
        <w:t xml:space="preserve">🎯 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>Mashg‘ulot maqsadi</w:t>
      </w:r>
      <w:r w:rsidR="00AD6864" w:rsidRPr="007205BC">
        <w:rPr>
          <w:rFonts w:eastAsia="Times New Roman" w:cs="Times New Roman"/>
          <w:b/>
          <w:color w:val="C00000"/>
          <w:lang w:val="en-US" w:eastAsia="ru-RU"/>
        </w:rPr>
        <w:t>:</w:t>
      </w:r>
      <w:r w:rsidR="00277B65" w:rsidRPr="007205BC">
        <w:rPr>
          <w:rFonts w:eastAsia="Times New Roman" w:cs="Times New Roman"/>
          <w:b/>
          <w:color w:val="C00000"/>
          <w:lang w:val="az-Cyrl-AZ" w:eastAsia="ru-RU"/>
        </w:rPr>
        <w:t xml:space="preserve"> </w:t>
      </w:r>
    </w:p>
    <w:p w:rsidR="007026A4" w:rsidRPr="007026A4" w:rsidRDefault="000C0E09" w:rsidP="007026A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="007026A4" w:rsidRPr="007026A4">
        <w:rPr>
          <w:rFonts w:eastAsia="Times New Roman" w:cs="Times New Roman"/>
          <w:bCs w:val="0"/>
          <w:lang w:val="en-US" w:eastAsia="ru-RU"/>
        </w:rPr>
        <w:t>Oʻquvchilarni kelajak kasblari bilan sodda va yoshga mos tarzda tanishtirish: bugun ham mavjud va kelajakda yanada rivojlanadigan kasblar (robototexnik, ekolog, kosmonavt, dasturchi, quyosh energetigi, raqamli shifokor) hamda yangi imkoniyatlar bilan bogʻliq kasblar (dron operatori, shahar fermeri, kosmik turizm gidi);</w:t>
      </w:r>
    </w:p>
    <w:p w:rsidR="007026A4" w:rsidRPr="007026A4" w:rsidRDefault="007026A4" w:rsidP="007026A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026A4">
        <w:rPr>
          <w:rFonts w:eastAsia="Times New Roman" w:cs="Times New Roman"/>
          <w:bCs w:val="0"/>
          <w:lang w:val="en-US" w:eastAsia="ru-RU"/>
        </w:rPr>
        <w:t xml:space="preserve"> Har bir kasb odamlarga va tabiatga qanday foyda keltirishini kundalik hayotdan misollar orqali tushuntirish;</w:t>
      </w:r>
    </w:p>
    <w:p w:rsidR="007026A4" w:rsidRPr="007026A4" w:rsidRDefault="007026A4" w:rsidP="007026A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026A4">
        <w:rPr>
          <w:rFonts w:eastAsia="Times New Roman" w:cs="Times New Roman"/>
          <w:bCs w:val="0"/>
          <w:lang w:val="en-US" w:eastAsia="ru-RU"/>
        </w:rPr>
        <w:t xml:space="preserve"> Texnika insonga yordamchi ekanini, uni yaratish va toʻgʻri ishlatish uchun masʼuliyat esa insonda ekanini sodda tarzda anglatish;</w:t>
      </w:r>
    </w:p>
    <w:p w:rsidR="007026A4" w:rsidRPr="007026A4" w:rsidRDefault="007026A4" w:rsidP="007026A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026A4">
        <w:rPr>
          <w:rFonts w:eastAsia="Times New Roman" w:cs="Times New Roman"/>
          <w:bCs w:val="0"/>
          <w:lang w:val="en-US" w:eastAsia="ru-RU"/>
        </w:rPr>
        <w:t>Kelajak kasbiga bugundan tayyorlanish (kitob oʻqish, savol berish, qayta urinish, doʻstlar bilan ishlash) haqida tasavvur berish;</w:t>
      </w:r>
    </w:p>
    <w:p w:rsidR="00C253C1" w:rsidRPr="007026A4" w:rsidRDefault="007026A4" w:rsidP="007026A4">
      <w:pPr>
        <w:spacing w:line="240" w:lineRule="auto"/>
        <w:jc w:val="both"/>
        <w:rPr>
          <w:rFonts w:eastAsia="Times New Roman" w:cs="Times New Roman"/>
          <w:bCs w:val="0"/>
          <w:lang w:val="en-US" w:eastAsia="ru-RU"/>
        </w:rPr>
      </w:pPr>
      <w:r w:rsidRPr="000C0E09">
        <w:rPr>
          <w:rFonts w:ascii="MS Gothic" w:eastAsia="MS Gothic" w:hAnsi="MS Gothic" w:hint="eastAsia"/>
          <w:bCs w:val="0"/>
          <w:lang w:val="en-US" w:eastAsia="ru-RU"/>
        </w:rPr>
        <w:t>✓</w:t>
      </w:r>
      <w:r w:rsidRPr="007026A4">
        <w:rPr>
          <w:rFonts w:eastAsia="Times New Roman" w:cs="Times New Roman"/>
          <w:bCs w:val="0"/>
          <w:lang w:val="en-US" w:eastAsia="ru-RU"/>
        </w:rPr>
        <w:t xml:space="preserve"> Oʻz orzusini erkin ifodalash va boshqalarning orzusini hurmat qilishga oʻrgatish.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/>
          <w:color w:val="C00000"/>
          <w:sz w:val="12"/>
          <w:szCs w:val="12"/>
          <w:lang w:val="en-US" w:eastAsia="ru-RU"/>
        </w:rPr>
      </w:pPr>
    </w:p>
    <w:p w:rsidR="00277B65" w:rsidRPr="000C0E09" w:rsidRDefault="00C253C1" w:rsidP="000C0E09">
      <w:pPr>
        <w:spacing w:line="240" w:lineRule="auto"/>
        <w:jc w:val="both"/>
        <w:rPr>
          <w:rFonts w:eastAsia="Times New Roman" w:cs="Times New Roman"/>
          <w:b/>
          <w:bCs w:val="0"/>
          <w:color w:val="C00000"/>
          <w:lang w:val="en-US" w:eastAsia="ru-RU"/>
        </w:rPr>
      </w:pPr>
      <w:r w:rsidRPr="000C0E09">
        <w:rPr>
          <w:rFonts w:ascii="Segoe UI Symbol" w:eastAsia="Times New Roman" w:hAnsi="Segoe UI Symbol" w:cs="Segoe UI Symbol"/>
          <w:b/>
          <w:color w:val="C00000"/>
          <w:lang w:val="en-US" w:eastAsia="ru-RU"/>
        </w:rPr>
        <w:t>📌</w:t>
      </w:r>
      <w:r w:rsidRPr="000C0E09">
        <w:rPr>
          <w:rFonts w:asciiTheme="minorHAnsi" w:eastAsia="Times New Roman" w:hAnsiTheme="minorHAnsi" w:cs="Segoe UI Symbol"/>
          <w:b/>
          <w:color w:val="C00000"/>
          <w:lang w:val="en-US" w:eastAsia="ru-RU"/>
        </w:rPr>
        <w:t xml:space="preserve"> 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>Kutilayotgan natijalar</w:t>
      </w:r>
      <w:r w:rsidR="00AD6864" w:rsidRPr="000C0E09">
        <w:rPr>
          <w:rFonts w:eastAsia="Times New Roman" w:cs="Times New Roman"/>
          <w:b/>
          <w:color w:val="C00000"/>
          <w:lang w:val="en-US" w:eastAsia="ru-RU"/>
        </w:rPr>
        <w:t>:</w:t>
      </w:r>
      <w:r w:rsidR="00DB65E8" w:rsidRPr="000C0E09">
        <w:rPr>
          <w:rFonts w:eastAsia="Times New Roman" w:cs="Times New Roman"/>
          <w:b/>
          <w:color w:val="C00000"/>
          <w:lang w:val="en-US" w:eastAsia="ru-RU"/>
        </w:rPr>
        <w:t xml:space="preserve"> </w:t>
      </w:r>
    </w:p>
    <w:p w:rsidR="007026A4" w:rsidRPr="007026A4" w:rsidRDefault="007026A4" w:rsidP="007026A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026A4">
        <w:rPr>
          <w:rFonts w:ascii="MS Gothic" w:eastAsia="MS Gothic" w:hAnsi="MS Gothic" w:hint="eastAsia"/>
          <w:lang w:val="en-US" w:eastAsia="ru-RU"/>
        </w:rPr>
        <w:t>✔</w:t>
      </w:r>
      <w:r w:rsidRPr="007026A4">
        <w:rPr>
          <w:rFonts w:ascii="MS Gothic" w:eastAsia="MS Gothic" w:hAnsi="MS Gothic"/>
          <w:lang w:val="en-US" w:eastAsia="ru-RU"/>
        </w:rPr>
        <w:t xml:space="preserve"> </w:t>
      </w:r>
      <w:r w:rsidRPr="007026A4">
        <w:rPr>
          <w:rFonts w:eastAsia="MS Gothic" w:cs="Times New Roman"/>
          <w:lang w:val="en-US" w:eastAsia="ru-RU"/>
        </w:rPr>
        <w:t>Kelajak kasblarini rasmga qarab nomlay olish (1–2-sinf – 3 ta, 3–4-sinf – 9ta).</w:t>
      </w:r>
    </w:p>
    <w:p w:rsidR="007026A4" w:rsidRPr="007026A4" w:rsidRDefault="007026A4" w:rsidP="007026A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026A4">
        <w:rPr>
          <w:rFonts w:ascii="MS Gothic" w:eastAsia="MS Gothic" w:hAnsi="MS Gothic" w:hint="eastAsia"/>
          <w:lang w:val="en-US" w:eastAsia="ru-RU"/>
        </w:rPr>
        <w:t>✔</w:t>
      </w:r>
      <w:r w:rsidRPr="007026A4">
        <w:rPr>
          <w:rFonts w:eastAsia="MS Gothic" w:cs="Times New Roman"/>
          <w:lang w:val="en-US" w:eastAsia="ru-RU"/>
        </w:rPr>
        <w:t xml:space="preserve">  Har bir kasb egasi nima ish qilishini bitta sodda gap bilan tushuntira olish.</w:t>
      </w:r>
    </w:p>
    <w:p w:rsidR="007026A4" w:rsidRPr="007026A4" w:rsidRDefault="007026A4" w:rsidP="007026A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026A4">
        <w:rPr>
          <w:rFonts w:ascii="MS Gothic" w:eastAsia="MS Gothic" w:hAnsi="MS Gothic" w:hint="eastAsia"/>
          <w:lang w:val="en-US" w:eastAsia="ru-RU"/>
        </w:rPr>
        <w:t>✔</w:t>
      </w:r>
      <w:r w:rsidRPr="007026A4">
        <w:rPr>
          <w:rFonts w:eastAsia="MS Gothic" w:cs="Times New Roman"/>
          <w:lang w:val="en-US" w:eastAsia="ru-RU"/>
        </w:rPr>
        <w:t xml:space="preserve">  Berilgan muammoga mos kasb egasini tanlay olish.</w:t>
      </w:r>
    </w:p>
    <w:p w:rsidR="007026A4" w:rsidRPr="007026A4" w:rsidRDefault="007026A4" w:rsidP="007026A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026A4">
        <w:rPr>
          <w:rFonts w:ascii="MS Gothic" w:eastAsia="MS Gothic" w:hAnsi="MS Gothic" w:hint="eastAsia"/>
          <w:lang w:val="en-US" w:eastAsia="ru-RU"/>
        </w:rPr>
        <w:t>✔</w:t>
      </w:r>
      <w:r w:rsidRPr="007026A4">
        <w:rPr>
          <w:rFonts w:eastAsia="MS Gothic" w:cs="Times New Roman"/>
          <w:lang w:val="en-US" w:eastAsia="ru-RU"/>
        </w:rPr>
        <w:t xml:space="preserve">  Bilagʻonning kelajakka bugundan tayyorlanish haqidagi 4 ta maslahatini ayta olish.</w:t>
      </w:r>
    </w:p>
    <w:p w:rsidR="00EA48B2" w:rsidRPr="007026A4" w:rsidRDefault="007026A4" w:rsidP="007026A4">
      <w:pPr>
        <w:spacing w:line="240" w:lineRule="auto"/>
        <w:jc w:val="both"/>
        <w:rPr>
          <w:rFonts w:eastAsia="MS Gothic" w:cs="Times New Roman"/>
          <w:lang w:val="en-US" w:eastAsia="ru-RU"/>
        </w:rPr>
      </w:pPr>
      <w:r w:rsidRPr="007026A4">
        <w:rPr>
          <w:rFonts w:ascii="MS Gothic" w:eastAsia="MS Gothic" w:hAnsi="MS Gothic" w:hint="eastAsia"/>
          <w:lang w:val="en-US" w:eastAsia="ru-RU"/>
        </w:rPr>
        <w:t>✔</w:t>
      </w:r>
      <w:r w:rsidRPr="007026A4">
        <w:rPr>
          <w:rFonts w:eastAsia="MS Gothic" w:cs="Times New Roman"/>
          <w:lang w:val="en-US" w:eastAsia="ru-RU"/>
        </w:rPr>
        <w:t xml:space="preserve"> Oʻz orzusidagi kasbni rasm yoki ogʻzaki nutq orqali ifodalay olish.</w:t>
      </w:r>
    </w:p>
    <w:p w:rsidR="000C0E09" w:rsidRPr="000C0E09" w:rsidRDefault="000C0E09" w:rsidP="000C0E09">
      <w:pPr>
        <w:spacing w:line="240" w:lineRule="auto"/>
        <w:jc w:val="both"/>
        <w:rPr>
          <w:rFonts w:eastAsia="Times New Roman" w:cs="Times New Roman"/>
          <w:bCs w:val="0"/>
          <w:sz w:val="12"/>
          <w:szCs w:val="12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253C1" w:rsidRPr="000C0E09" w:rsidTr="000D6BDF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C253C1" w:rsidRPr="000C0E09" w:rsidRDefault="00C253C1" w:rsidP="00765E82">
            <w:pPr>
              <w:rPr>
                <w:rFonts w:eastAsia="Times New Roman" w:cs="Times New Roman"/>
                <w:b/>
                <w:bCs w:val="0"/>
                <w:lang w:val="en-US" w:eastAsia="ru-RU"/>
              </w:rPr>
            </w:pP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Kerak</w:t>
            </w:r>
            <w:r w:rsidR="00765E82"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l</w:t>
            </w:r>
            <w:r w:rsidRPr="000C0E09">
              <w:rPr>
                <w:rFonts w:eastAsia="Times New Roman" w:cs="Times New Roman"/>
                <w:b/>
                <w:color w:val="0D0D0D" w:themeColor="text1" w:themeTint="F2"/>
                <w:lang w:val="en-US" w:eastAsia="ru-RU"/>
              </w:rPr>
              <w:t>i jihozlar</w:t>
            </w:r>
          </w:p>
        </w:tc>
      </w:tr>
      <w:tr w:rsidR="00C253C1" w:rsidRPr="007026A4" w:rsidTr="000D6BDF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Cs w:val="28"/>
                <w:lang w:val="en-US"/>
              </w:rPr>
            </w:pPr>
            <w:r w:rsidRPr="00CF23D8">
              <w:rPr>
                <w:szCs w:val="28"/>
                <w:lang w:val="en-US"/>
              </w:rPr>
              <w:t>Elektron doska yoki rangli chop etilgan rasmlar: “Kim nima bilan ishlaydi?”, “Kelajak shahrining kasb egalari”, “Bilagʻonning 4 ta maslahati”, “Yordam signali”</w:t>
            </w:r>
          </w:p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 w:val="24"/>
                <w:lang w:val="en-US"/>
              </w:rPr>
            </w:pPr>
            <w:r w:rsidRPr="00CF23D8">
              <w:rPr>
                <w:sz w:val="24"/>
                <w:lang w:val="en-US"/>
              </w:rPr>
              <w:t>Kelajak kasblarining alohida rasmli kartochkalari (doskaga ilish uchun, magnit yoki skotch bilan)</w:t>
            </w:r>
          </w:p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Cs w:val="28"/>
                <w:lang w:val="en-US"/>
              </w:rPr>
            </w:pPr>
            <w:r w:rsidRPr="00CF23D8">
              <w:rPr>
                <w:szCs w:val="28"/>
                <w:lang w:val="en-US"/>
              </w:rPr>
              <w:t>Doskaga yozilgan tayanch gap: “Bu – ____. U ____.”</w:t>
            </w:r>
          </w:p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Cs w:val="28"/>
                <w:lang w:val="en-US"/>
              </w:rPr>
            </w:pPr>
            <w:r w:rsidRPr="00CF23D8">
              <w:rPr>
                <w:szCs w:val="28"/>
                <w:lang w:val="en-US"/>
              </w:rPr>
              <w:t>Qoʻngʻiroqcha (“Yordam signali” uchun; boʻlmasa, oʻqituvchi “Diqqat, signal!” deydi)</w:t>
            </w:r>
          </w:p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Cs w:val="28"/>
                <w:lang w:val="en-US"/>
              </w:rPr>
            </w:pPr>
            <w:r w:rsidRPr="00CF23D8">
              <w:rPr>
                <w:szCs w:val="28"/>
                <w:lang w:val="en-US"/>
              </w:rPr>
              <w:t>“Orzu raketasi” uchun doskadagi raketa rasmi, rangli yopishqoq qogʻozchalar (stikerlar) va rasm chizishga qiynaladigan bolalar uchun kichik tayyor kasb rasmlari</w:t>
            </w:r>
          </w:p>
          <w:p w:rsidR="007026A4" w:rsidRPr="00CF23D8" w:rsidRDefault="007026A4" w:rsidP="007026A4">
            <w:pPr>
              <w:pStyle w:val="ac"/>
              <w:numPr>
                <w:ilvl w:val="0"/>
                <w:numId w:val="12"/>
              </w:numPr>
              <w:ind w:left="284" w:hanging="284"/>
              <w:jc w:val="both"/>
              <w:rPr>
                <w:sz w:val="26"/>
                <w:szCs w:val="26"/>
                <w:lang w:val="en-US"/>
              </w:rPr>
            </w:pPr>
            <w:r w:rsidRPr="00CF23D8">
              <w:rPr>
                <w:sz w:val="26"/>
                <w:szCs w:val="26"/>
                <w:lang w:val="en-US"/>
              </w:rPr>
              <w:t>Ragʻbatlantirish uchun yulduzcha yoki smaylik stikerlar; oʻqituvchi uchun kuzatuv varaqasi (baholash jadvali)</w:t>
            </w:r>
          </w:p>
          <w:p w:rsidR="00C253C1" w:rsidRPr="000C0E09" w:rsidRDefault="007026A4" w:rsidP="007026A4">
            <w:pPr>
              <w:pStyle w:val="ac"/>
              <w:numPr>
                <w:ilvl w:val="0"/>
                <w:numId w:val="12"/>
              </w:numPr>
              <w:spacing w:before="0" w:beforeAutospacing="0" w:after="0" w:afterAutospacing="0"/>
              <w:ind w:left="284" w:hanging="284"/>
              <w:jc w:val="both"/>
              <w:rPr>
                <w:bCs w:val="0"/>
                <w:szCs w:val="28"/>
                <w:lang w:val="en-US"/>
              </w:rPr>
            </w:pPr>
            <w:r w:rsidRPr="00CF23D8">
              <w:rPr>
                <w:szCs w:val="28"/>
                <w:lang w:val="en-US"/>
              </w:rPr>
              <w:t>Rangli qalamlar, flomasterlar</w:t>
            </w:r>
          </w:p>
        </w:tc>
      </w:tr>
    </w:tbl>
    <w:p w:rsidR="00C253C1" w:rsidRPr="000C0E09" w:rsidRDefault="00C253C1" w:rsidP="00C253C1">
      <w:pPr>
        <w:spacing w:line="240" w:lineRule="auto"/>
        <w:jc w:val="both"/>
        <w:rPr>
          <w:rFonts w:eastAsia="Times New Roman" w:cs="Times New Roman"/>
          <w:b/>
          <w:bCs w:val="0"/>
          <w:color w:val="00B050"/>
          <w:sz w:val="14"/>
          <w:szCs w:val="14"/>
          <w:highlight w:val="yellow"/>
          <w:lang w:val="en-US" w:eastAsia="ru-RU"/>
        </w:rPr>
      </w:pPr>
    </w:p>
    <w:p w:rsidR="00DB65E8" w:rsidRPr="00D0260E" w:rsidRDefault="007F4B29" w:rsidP="00A12B02">
      <w:pPr>
        <w:spacing w:line="240" w:lineRule="auto"/>
        <w:jc w:val="both"/>
        <w:rPr>
          <w:rFonts w:eastAsia="Times New Roman" w:cs="Times New Roman"/>
          <w:b/>
          <w:color w:val="C00000"/>
          <w:lang w:val="en-US" w:eastAsia="ru-RU"/>
        </w:rPr>
      </w:pPr>
      <w:r w:rsidRPr="00D0260E">
        <w:rPr>
          <w:rFonts w:eastAsia="Times New Roman" w:cs="Times New Roman"/>
          <w:b/>
          <w:color w:val="C00000"/>
          <w:lang w:val="en-US" w:eastAsia="ru-RU"/>
        </w:rPr>
        <w:t>Mashgʻulot ishlanmasi</w:t>
      </w:r>
      <w:r w:rsidR="00C253C1" w:rsidRPr="00D0260E">
        <w:rPr>
          <w:rFonts w:eastAsia="Times New Roman" w:cs="Times New Roman"/>
          <w:b/>
          <w:color w:val="C00000"/>
          <w:lang w:val="en-US" w:eastAsia="ru-RU"/>
        </w:rPr>
        <w:t xml:space="preserve"> (Asosiy bosqichlar)</w:t>
      </w:r>
    </w:p>
    <w:p w:rsidR="007F4B29" w:rsidRPr="000C0E0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highlight w:val="yellow"/>
          <w:lang w:val="en-US" w:eastAsia="ru-RU"/>
        </w:rPr>
      </w:pPr>
    </w:p>
    <w:p w:rsidR="007F4B29" w:rsidRPr="000C0E09" w:rsidRDefault="007F4B29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p w:rsidR="000D6BDF" w:rsidRPr="000C0E09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highlight w:val="yellow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42"/>
        <w:gridCol w:w="2694"/>
        <w:gridCol w:w="6628"/>
      </w:tblGrid>
      <w:tr w:rsidR="000D6BDF" w:rsidRPr="000A6864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0A6864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color w:val="FFFFFF" w:themeColor="background1"/>
                <w:lang w:val="en-US" w:eastAsia="ru-RU"/>
              </w:rPr>
              <w:t>Vaqt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0A6864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color w:val="FFFFFF" w:themeColor="background1"/>
                <w:lang w:val="en-US" w:eastAsia="ru-RU"/>
              </w:rPr>
              <w:t>Bosqich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0D6BDF" w:rsidRPr="000A6864" w:rsidRDefault="000D6BDF" w:rsidP="007F10DD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color w:val="FFFFFF" w:themeColor="background1"/>
                <w:lang w:val="en-US" w:eastAsia="ru-RU"/>
              </w:rPr>
              <w:t>Faoliyat mazmuni</w:t>
            </w: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0A6864" w:rsidRDefault="007026A4" w:rsidP="00756C34">
            <w:pPr>
              <w:jc w:val="center"/>
              <w:rPr>
                <w:rFonts w:eastAsia="Times New Roman" w:cs="Times New Roman"/>
                <w:bCs w:val="0"/>
                <w:lang w:val="en-US" w:eastAsia="ru-RU"/>
              </w:rPr>
            </w:pPr>
            <w:r w:rsidRPr="000A6864">
              <w:rPr>
                <w:rFonts w:eastAsia="Times New Roman" w:cs="Times New Roman"/>
                <w:lang w:eastAsia="ru-RU"/>
              </w:rPr>
              <w:t>3</w:t>
            </w:r>
            <w:r w:rsidR="001F68D2" w:rsidRPr="000A6864">
              <w:rPr>
                <w:rFonts w:eastAsia="Times New Roman" w:cs="Times New Roman"/>
                <w:lang w:eastAsia="ru-RU"/>
              </w:rPr>
              <w:t xml:space="preserve"> </w:t>
            </w:r>
            <w:r w:rsidR="001F68D2" w:rsidRPr="000A6864">
              <w:rPr>
                <w:rFonts w:eastAsia="Times New Roman" w:cs="Times New Roman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0A6864" w:rsidRDefault="000A6864" w:rsidP="000A6864">
            <w:pPr>
              <w:jc w:val="center"/>
              <w:rPr>
                <w:rFonts w:eastAsia="Times New Roman" w:cs="Times New Roman"/>
                <w:bCs w:val="0"/>
                <w:i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 xml:space="preserve">Diqqatni jalb qilish </w:t>
            </w:r>
            <w:r w:rsidRPr="000A6864">
              <w:rPr>
                <w:rFonts w:eastAsia="Times New Roman" w:cs="Times New Roman"/>
                <w:i/>
                <w:lang w:val="en-US" w:eastAsia="ru-RU"/>
              </w:rPr>
              <w:t>(“Kim nima bilan ishlaydi?”)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0A6864" w:rsidRDefault="000A6864" w:rsidP="000A686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Oʻquvchilar kasb egasini buyumi bilan bogʻlaydi; oxiridagi robot rasmi orqali mavzuga kiriladi.</w:t>
            </w: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CF23D8" w:rsidRDefault="00756C34" w:rsidP="007026A4">
            <w:pPr>
              <w:jc w:val="center"/>
              <w:rPr>
                <w:sz w:val="26"/>
                <w:szCs w:val="26"/>
              </w:rPr>
            </w:pPr>
            <w:r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>1</w:t>
            </w:r>
            <w:r w:rsidR="007026A4" w:rsidRPr="00CF23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  <w:r w:rsidR="001F68D2" w:rsidRPr="00CF23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F68D2"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“Vaqt mashinasi:</w:t>
            </w:r>
          </w:p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kelajak shahriga</w:t>
            </w:r>
          </w:p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i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sayohat”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Default="000A6864" w:rsidP="000A6864">
            <w:pPr>
              <w:jc w:val="center"/>
              <w:rPr>
                <w:rFonts w:eastAsia="Times New Roman" w:cs="Times New Roman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Oʻquvchilar kelajak kasblari bilan tanishadi: har bir kasb rasm, sodda izoh va kundalik hayotdan misol bilan koʻrsatiladi; kasblar ikki guruhga ajratiladi.</w:t>
            </w:r>
          </w:p>
          <w:p w:rsidR="000A6864" w:rsidRPr="000A6864" w:rsidRDefault="000A6864" w:rsidP="000A686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F10DD">
            <w:pPr>
              <w:jc w:val="center"/>
            </w:pPr>
            <w:r w:rsidRPr="000A6864">
              <w:rPr>
                <w:rFonts w:eastAsia="Times New Roman" w:cs="Times New Roman"/>
                <w:lang w:eastAsia="ru-RU"/>
              </w:rPr>
              <w:lastRenderedPageBreak/>
              <w:t>7</w:t>
            </w:r>
            <w:r w:rsidR="000C0E09" w:rsidRPr="000A6864">
              <w:rPr>
                <w:rFonts w:eastAsia="Times New Roman" w:cs="Times New Roman"/>
                <w:lang w:val="en-US" w:eastAsia="ru-RU"/>
              </w:rPr>
              <w:t xml:space="preserve"> </w:t>
            </w:r>
            <w:r w:rsidR="001F68D2" w:rsidRPr="000A6864">
              <w:rPr>
                <w:rFonts w:eastAsia="Times New Roman" w:cs="Times New Roman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Hikoya (“Zarina</w:t>
            </w:r>
          </w:p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va robot</w:t>
            </w:r>
          </w:p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i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Bilagʻon”)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Oʻqituvchi hikoya oʻqiydi; robot va inson masʼuliyati haqida suhbat; Bilagʻonning 4 ta maslahati harakat bilan takrorlanadi.</w:t>
            </w: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CF23D8" w:rsidRDefault="007026A4" w:rsidP="007F10DD">
            <w:pPr>
              <w:jc w:val="center"/>
              <w:rPr>
                <w:sz w:val="26"/>
                <w:szCs w:val="26"/>
              </w:rPr>
            </w:pPr>
            <w:r w:rsidRPr="00CF23D8">
              <w:rPr>
                <w:rFonts w:eastAsia="Times New Roman" w:cs="Times New Roman"/>
                <w:sz w:val="26"/>
                <w:szCs w:val="26"/>
                <w:lang w:eastAsia="ru-RU"/>
              </w:rPr>
              <w:t>14</w:t>
            </w:r>
            <w:r w:rsidR="000C0E09"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="001F68D2"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“Yordam signali:</w:t>
            </w:r>
          </w:p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kim yordamga</w:t>
            </w:r>
          </w:p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i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keladi?”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6C005C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Oʻquvchilar muammoga mos kasb egasini topadi va u nima qilishini ogʻzaki aytadi (3–4-sinfda 5 ta vaziyat batafsil, 4 tasi tezkor savol-javob shaklida).</w:t>
            </w: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F10DD">
            <w:pPr>
              <w:jc w:val="center"/>
            </w:pPr>
            <w:r w:rsidRPr="000A6864">
              <w:rPr>
                <w:rFonts w:eastAsia="Times New Roman" w:cs="Times New Roman"/>
                <w:lang w:eastAsia="ru-RU"/>
              </w:rPr>
              <w:t>7</w:t>
            </w:r>
            <w:r w:rsidR="001F68D2" w:rsidRPr="000A6864">
              <w:rPr>
                <w:rFonts w:eastAsia="Times New Roman" w:cs="Times New Roman"/>
                <w:lang w:eastAsia="ru-RU"/>
              </w:rPr>
              <w:t xml:space="preserve"> </w:t>
            </w:r>
            <w:r w:rsidR="001F68D2" w:rsidRPr="000A6864">
              <w:rPr>
                <w:rFonts w:eastAsia="Times New Roman" w:cs="Times New Roman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026A4" w:rsidRPr="000A6864" w:rsidRDefault="007026A4" w:rsidP="007026A4">
            <w:pPr>
              <w:jc w:val="center"/>
              <w:rPr>
                <w:rFonts w:eastAsia="Times New Roman" w:cs="Times New Roman"/>
                <w:b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Yakunlovchi qism</w:t>
            </w:r>
          </w:p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i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i/>
                <w:lang w:val="en-US" w:eastAsia="ru-RU"/>
              </w:rPr>
              <w:t>(“Orzu raketasi”)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Refleksiya: oʻquvchilar orzu qilgan kasbini rasm bilan ifodalaydi; 3–4 nafar oʻquvchi ogʻzaki fikr bildiradi; oʻqituvchi kuzatuv natijalarini qayd etadi.</w:t>
            </w:r>
          </w:p>
        </w:tc>
      </w:tr>
      <w:tr w:rsidR="001F68D2" w:rsidRPr="000C050F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0A6864" w:rsidRDefault="007026A4" w:rsidP="007F10DD">
            <w:pPr>
              <w:jc w:val="center"/>
              <w:rPr>
                <w:rFonts w:eastAsia="Times New Roman" w:cs="Times New Roman"/>
                <w:bCs w:val="0"/>
                <w:lang w:eastAsia="ru-RU"/>
              </w:rPr>
            </w:pPr>
            <w:r w:rsidRPr="000A6864">
              <w:rPr>
                <w:rFonts w:eastAsia="Times New Roman" w:cs="Times New Roman"/>
                <w:lang w:eastAsia="ru-RU"/>
              </w:rPr>
              <w:t>2</w:t>
            </w:r>
            <w:r w:rsidR="001F68D2" w:rsidRPr="000A6864">
              <w:rPr>
                <w:rFonts w:eastAsia="Times New Roman" w:cs="Times New Roman"/>
                <w:lang w:eastAsia="ru-RU"/>
              </w:rPr>
              <w:t xml:space="preserve"> </w:t>
            </w:r>
            <w:r w:rsidR="001F68D2" w:rsidRPr="000A6864">
              <w:rPr>
                <w:rFonts w:eastAsia="Times New Roman" w:cs="Times New Roman"/>
                <w:lang w:val="en-US" w:eastAsia="ru-RU"/>
              </w:rPr>
              <w:t>daqiqa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0A6864" w:rsidRDefault="007026A4" w:rsidP="007F10DD">
            <w:pPr>
              <w:jc w:val="center"/>
              <w:rPr>
                <w:rFonts w:eastAsia="Times New Roman" w:cs="Times New Roman"/>
                <w:b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Uyga vazifa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FFFFFF" w:themeFill="background1"/>
            <w:vAlign w:val="center"/>
          </w:tcPr>
          <w:p w:rsidR="001F68D2" w:rsidRPr="000A6864" w:rsidRDefault="007026A4" w:rsidP="007026A4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lang w:val="en-US" w:eastAsia="ru-RU"/>
              </w:rPr>
              <w:t>Vazifani qisqa tushuntirish: “Men katta boʻlsam” mavzusida rasm chizish (3–4-sinf: rasm ostiga 2–3 gap yozish).</w:t>
            </w:r>
          </w:p>
        </w:tc>
      </w:tr>
      <w:tr w:rsidR="001F68D2" w:rsidRPr="000A6864" w:rsidTr="007F10DD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CF23D8" w:rsidRDefault="000C0E09" w:rsidP="000A6864">
            <w:pPr>
              <w:jc w:val="center"/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>4</w:t>
            </w:r>
            <w:r w:rsidR="007026A4" w:rsidRPr="00CF23D8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  <w:r w:rsidR="000A6864"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CF23D8">
              <w:rPr>
                <w:rFonts w:eastAsia="Times New Roman" w:cs="Times New Roman"/>
                <w:sz w:val="26"/>
                <w:szCs w:val="26"/>
                <w:lang w:eastAsia="ru-RU"/>
              </w:rPr>
              <w:t>daq</w:t>
            </w:r>
            <w:r w:rsidRPr="00CF23D8">
              <w:rPr>
                <w:rFonts w:eastAsia="Times New Roman" w:cs="Times New Roman"/>
                <w:sz w:val="26"/>
                <w:szCs w:val="26"/>
                <w:lang w:val="en-US" w:eastAsia="ru-RU"/>
              </w:rPr>
              <w:t>iqa</w:t>
            </w:r>
          </w:p>
        </w:tc>
        <w:tc>
          <w:tcPr>
            <w:tcW w:w="2694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F10DD">
            <w:pPr>
              <w:jc w:val="center"/>
              <w:rPr>
                <w:rFonts w:eastAsia="Times New Roman" w:cs="Times New Roman"/>
                <w:b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bCs w:val="0"/>
                <w:lang w:val="en-US" w:eastAsia="ru-RU"/>
              </w:rPr>
              <w:t>Jami</w:t>
            </w:r>
          </w:p>
        </w:tc>
        <w:tc>
          <w:tcPr>
            <w:tcW w:w="6628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0A6864" w:rsidRDefault="007026A4" w:rsidP="007F10DD">
            <w:pPr>
              <w:jc w:val="center"/>
              <w:rPr>
                <w:rFonts w:eastAsia="Times New Roman" w:cs="Times New Roman"/>
                <w:bCs w:val="0"/>
                <w:highlight w:val="yellow"/>
                <w:lang w:val="en-US" w:eastAsia="ru-RU"/>
              </w:rPr>
            </w:pPr>
            <w:r w:rsidRPr="000A6864">
              <w:rPr>
                <w:rFonts w:eastAsia="Times New Roman" w:cs="Times New Roman"/>
                <w:b/>
                <w:lang w:val="en-US" w:eastAsia="ru-RU"/>
              </w:rPr>
              <w:t>Mashgʻulot davomiyligi</w:t>
            </w:r>
          </w:p>
        </w:tc>
      </w:tr>
    </w:tbl>
    <w:p w:rsidR="000D6BDF" w:rsidRPr="003C1BE1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lang w:val="en-US" w:eastAsia="ru-RU"/>
        </w:rPr>
      </w:pPr>
    </w:p>
    <w:p w:rsidR="000D6BDF" w:rsidRPr="007F10DD" w:rsidRDefault="00765E82" w:rsidP="00A12B02">
      <w:pPr>
        <w:spacing w:line="240" w:lineRule="auto"/>
        <w:jc w:val="both"/>
        <w:rPr>
          <w:rFonts w:eastAsia="Times New Roman" w:cs="Times New Roman"/>
          <w:b/>
          <w:bCs w:val="0"/>
          <w:lang w:val="en-US" w:eastAsia="ru-RU"/>
        </w:rPr>
      </w:pPr>
      <w:r w:rsidRPr="007F10DD">
        <w:rPr>
          <w:rFonts w:eastAsia="Times New Roman" w:cs="Times New Roman"/>
          <w:b/>
          <w:lang w:val="en-US" w:eastAsia="ru-RU"/>
        </w:rPr>
        <w:t>Mashgʻulotning borishi</w:t>
      </w:r>
    </w:p>
    <w:p w:rsidR="000D6BDF" w:rsidRPr="007F10DD" w:rsidRDefault="000D6BDF" w:rsidP="00A12B02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0A6864" w:rsidRPr="000A6864" w:rsidRDefault="007F4B29" w:rsidP="000A6864">
      <w:pPr>
        <w:shd w:val="clear" w:color="auto" w:fill="3399FF"/>
        <w:spacing w:line="240" w:lineRule="auto"/>
        <w:jc w:val="both"/>
        <w:rPr>
          <w:rFonts w:eastAsia="Times New Roman" w:cs="Times New Roman"/>
          <w:i/>
          <w:color w:val="FFFFFF" w:themeColor="background1"/>
          <w:lang w:val="en-US" w:eastAsia="ru-RU"/>
        </w:rPr>
      </w:pPr>
      <w:r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</w:t>
      </w:r>
      <w:r w:rsidR="0074771E" w:rsidRPr="007F10DD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</w:t>
      </w:r>
      <w:r w:rsidR="00765E82" w:rsidRPr="007F10DD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="00765E82" w:rsidRPr="007F10DD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0A6864" w:rsidRPr="000A6864">
        <w:rPr>
          <w:rFonts w:eastAsia="Times New Roman" w:cs="Times New Roman"/>
          <w:b/>
          <w:color w:val="FFFFFF" w:themeColor="background1"/>
          <w:lang w:val="en-US" w:eastAsia="ru-RU"/>
        </w:rPr>
        <w:t>3 daqiqa</w:t>
      </w:r>
      <w:r w:rsidR="000A6864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0A6864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>|</w:t>
      </w:r>
      <w:r w:rsidR="000A6864">
        <w:rPr>
          <w:rFonts w:eastAsia="Times New Roman" w:cs="Times New Roman"/>
          <w:b/>
          <w:color w:val="FFFFFF" w:themeColor="background1"/>
          <w:lang w:val="en-US" w:eastAsia="ru-RU"/>
        </w:rPr>
        <w:t xml:space="preserve"> D</w:t>
      </w:r>
      <w:r w:rsidR="000A6864" w:rsidRPr="000A6864">
        <w:rPr>
          <w:rFonts w:eastAsia="Times New Roman" w:cs="Times New Roman"/>
          <w:b/>
          <w:color w:val="FFFFFF" w:themeColor="background1"/>
          <w:lang w:val="en-US" w:eastAsia="ru-RU"/>
        </w:rPr>
        <w:t xml:space="preserve">iqqatni jalb qilish oʻyini </w:t>
      </w:r>
      <w:r w:rsidR="000A6864" w:rsidRPr="000A6864">
        <w:rPr>
          <w:rFonts w:eastAsia="Times New Roman" w:cs="Times New Roman"/>
          <w:i/>
          <w:color w:val="FFFFFF" w:themeColor="background1"/>
          <w:lang w:val="en-US" w:eastAsia="ru-RU"/>
        </w:rPr>
        <w:t>(“Kim nima bilan ishlaydi?”)</w:t>
      </w:r>
    </w:p>
    <w:p w:rsidR="000A6864" w:rsidRPr="000C76A5" w:rsidRDefault="000A6864" w:rsidP="000A6864">
      <w:pPr>
        <w:spacing w:line="240" w:lineRule="auto"/>
        <w:jc w:val="both"/>
        <w:rPr>
          <w:rFonts w:eastAsia="MS Gothic" w:cs="Times New Roman"/>
          <w:b/>
          <w:sz w:val="10"/>
          <w:szCs w:val="10"/>
          <w:lang w:val="uz-Cyrl-UZ"/>
        </w:rPr>
      </w:pPr>
    </w:p>
    <w:p w:rsidR="000C76A5" w:rsidRDefault="000A6864" w:rsidP="000A686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0A6864">
        <w:rPr>
          <w:rFonts w:eastAsia="MS Gothic" w:cs="Times New Roman"/>
          <w:b/>
          <w:lang w:val="en-US"/>
        </w:rPr>
        <w:t xml:space="preserve">Oʻqituvchi: </w:t>
      </w:r>
      <w:r w:rsidRPr="000A6864">
        <w:rPr>
          <w:rFonts w:eastAsia="MS Gothic" w:cs="Times New Roman"/>
          <w:lang w:val="en-US"/>
        </w:rPr>
        <w:t xml:space="preserve">Assalomu alaykum, aziz oʻquvchilar! </w:t>
      </w:r>
      <w:r w:rsidRPr="003C1BE1">
        <w:rPr>
          <w:rFonts w:eastAsia="MS Gothic" w:cs="Times New Roman"/>
          <w:i/>
          <w:lang w:val="en-US"/>
        </w:rPr>
        <w:t xml:space="preserve">(Elektron doskada “Kim nima bilan ishlaydi?” rasmini koʻrsatadi.) </w:t>
      </w:r>
      <w:r w:rsidRPr="000A6864">
        <w:rPr>
          <w:rFonts w:eastAsia="MS Gothic" w:cs="Times New Roman"/>
          <w:lang w:val="en-US"/>
        </w:rPr>
        <w:t>Qarang, bu yerda kasb egalari oʻz</w:t>
      </w:r>
      <w:r>
        <w:rPr>
          <w:rFonts w:eastAsia="MS Gothic" w:cs="Times New Roman"/>
          <w:lang w:val="en-US"/>
        </w:rPr>
        <w:t xml:space="preserve"> </w:t>
      </w:r>
      <w:r w:rsidRPr="000A6864">
        <w:rPr>
          <w:rFonts w:eastAsia="MS Gothic" w:cs="Times New Roman"/>
          <w:lang w:val="en-US"/>
        </w:rPr>
        <w:t>buyumlarini yoʻqotib qoʻyishibdi. Keling, ularga yordam beramiz! Har bir kasb</w:t>
      </w:r>
      <w:r>
        <w:rPr>
          <w:rFonts w:eastAsia="MS Gothic" w:cs="Times New Roman"/>
          <w:lang w:val="en-US"/>
        </w:rPr>
        <w:t xml:space="preserve"> </w:t>
      </w:r>
      <w:r w:rsidRPr="000A6864">
        <w:rPr>
          <w:rFonts w:eastAsia="MS Gothic" w:cs="Times New Roman"/>
          <w:lang w:val="en-US"/>
        </w:rPr>
        <w:t>egasini oʻz buyumi bilan chiziq orqali bogʻlaymiz</w:t>
      </w:r>
      <w:r w:rsidR="000C76A5" w:rsidRPr="000A6864">
        <w:rPr>
          <w:rFonts w:eastAsia="MS Gothic" w:cs="Times New Roman"/>
          <w:lang w:val="uz-Cyrl-UZ"/>
        </w:rPr>
        <w:t>.</w:t>
      </w:r>
    </w:p>
    <w:p w:rsidR="000A6864" w:rsidRPr="003C1BE1" w:rsidRDefault="000A6864" w:rsidP="000A6864">
      <w:pPr>
        <w:spacing w:line="240" w:lineRule="auto"/>
        <w:ind w:firstLine="567"/>
        <w:jc w:val="both"/>
        <w:rPr>
          <w:rFonts w:eastAsia="MS Gothic" w:cs="Times New Roman"/>
          <w:i/>
          <w:lang w:val="en-US"/>
        </w:rPr>
      </w:pPr>
      <w:r w:rsidRPr="000A6864">
        <w:rPr>
          <w:rFonts w:eastAsia="MS Gothic" w:cs="Times New Roman"/>
          <w:b/>
          <w:lang w:val="en-US"/>
        </w:rPr>
        <w:t>Oʻquvchilar:</w:t>
      </w:r>
      <w:r w:rsidRPr="000A6864">
        <w:rPr>
          <w:rFonts w:eastAsia="MS Gothic" w:cs="Times New Roman"/>
          <w:lang w:val="en-US"/>
        </w:rPr>
        <w:t xml:space="preserve"> Navbat bilan doskaga chiqib, chiziq tortadilar: shifokor –</w:t>
      </w:r>
      <w:r>
        <w:rPr>
          <w:rFonts w:eastAsia="MS Gothic" w:cs="Times New Roman"/>
          <w:lang w:val="en-US"/>
        </w:rPr>
        <w:t xml:space="preserve"> </w:t>
      </w:r>
      <w:r w:rsidRPr="000A6864">
        <w:rPr>
          <w:rFonts w:eastAsia="MS Gothic" w:cs="Times New Roman"/>
          <w:lang w:val="en-US"/>
        </w:rPr>
        <w:t xml:space="preserve">stetoskop, dehqon – traktor, quruvchi – bolgʻa, oshpaz – qozon. </w:t>
      </w:r>
      <w:r w:rsidRPr="003C1BE1">
        <w:rPr>
          <w:rFonts w:eastAsia="MS Gothic" w:cs="Times New Roman"/>
          <w:i/>
          <w:lang w:val="en-US"/>
        </w:rPr>
        <w:t>(Qolganlar joyida qoʻl koʻtarib, “Ha, toʻgʻri!” deydi. 3–4-sinfda kasb egalarining tasviri qogʻoz bilan yopiladi: oʻquvchilar faqat nomini oʻqib, buyumni topadi.)</w:t>
      </w:r>
    </w:p>
    <w:p w:rsidR="000A6864" w:rsidRPr="000A6864" w:rsidRDefault="000A6864" w:rsidP="000A686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0A6864">
        <w:rPr>
          <w:rFonts w:eastAsia="MS Gothic" w:cs="Times New Roman"/>
          <w:b/>
          <w:lang w:val="en-US"/>
        </w:rPr>
        <w:t>Oʻqituvchi:</w:t>
      </w:r>
      <w:r w:rsidRPr="000A6864">
        <w:rPr>
          <w:rFonts w:eastAsia="MS Gothic" w:cs="Times New Roman"/>
          <w:lang w:val="en-US"/>
        </w:rPr>
        <w:t xml:space="preserve"> Barakalla! Bu kasblarning hammasini bilasiz. </w:t>
      </w:r>
      <w:r w:rsidRPr="003C1BE1">
        <w:rPr>
          <w:rFonts w:eastAsia="MS Gothic" w:cs="Times New Roman"/>
          <w:i/>
          <w:lang w:val="en-US"/>
        </w:rPr>
        <w:t>(Robot rasmini koʻrsatadi.)</w:t>
      </w:r>
      <w:r w:rsidRPr="000A6864">
        <w:rPr>
          <w:rFonts w:eastAsia="MS Gothic" w:cs="Times New Roman"/>
          <w:lang w:val="en-US"/>
        </w:rPr>
        <w:t xml:space="preserve"> Bu-chi? Robot bilan kim ishlaydi?</w:t>
      </w:r>
    </w:p>
    <w:p w:rsidR="000A6864" w:rsidRPr="000A6864" w:rsidRDefault="000A6864" w:rsidP="000A686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0A6864">
        <w:rPr>
          <w:rFonts w:eastAsia="MS Gothic" w:cs="Times New Roman"/>
          <w:b/>
          <w:lang w:val="en-US"/>
        </w:rPr>
        <w:t>Oʻquvchilar:</w:t>
      </w:r>
      <w:r w:rsidRPr="000A6864">
        <w:rPr>
          <w:rFonts w:eastAsia="MS Gothic" w:cs="Times New Roman"/>
          <w:lang w:val="en-US"/>
        </w:rPr>
        <w:t xml:space="preserve"> Bilmaymiz... Muhandis! </w:t>
      </w:r>
      <w:r w:rsidRPr="003C1BE1">
        <w:rPr>
          <w:rFonts w:eastAsia="MS Gothic" w:cs="Times New Roman"/>
          <w:i/>
          <w:lang w:val="en-US"/>
        </w:rPr>
        <w:t>(Taxminlarini aytishadi.)</w:t>
      </w:r>
    </w:p>
    <w:p w:rsidR="000A6864" w:rsidRDefault="000A6864" w:rsidP="000A686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0A6864">
        <w:rPr>
          <w:rFonts w:eastAsia="MS Gothic" w:cs="Times New Roman"/>
          <w:b/>
          <w:lang w:val="en-US"/>
        </w:rPr>
        <w:t>Oʻqituvchi:</w:t>
      </w:r>
      <w:r w:rsidRPr="000A6864">
        <w:rPr>
          <w:rFonts w:eastAsia="MS Gothic" w:cs="Times New Roman"/>
          <w:lang w:val="en-US"/>
        </w:rPr>
        <w:t xml:space="preserve"> Bu kas</w:t>
      </w:r>
      <w:bookmarkStart w:id="0" w:name="_GoBack"/>
      <w:bookmarkEnd w:id="0"/>
      <w:r w:rsidRPr="000A6864">
        <w:rPr>
          <w:rFonts w:eastAsia="MS Gothic" w:cs="Times New Roman"/>
          <w:lang w:val="en-US"/>
        </w:rPr>
        <w:t>bning nomini bilish uchun kelajak shahriga sayohat qilamiz!</w:t>
      </w:r>
      <w:r>
        <w:rPr>
          <w:rFonts w:eastAsia="MS Gothic" w:cs="Times New Roman"/>
          <w:lang w:val="en-US"/>
        </w:rPr>
        <w:t xml:space="preserve"> </w:t>
      </w:r>
      <w:r w:rsidRPr="000A6864">
        <w:rPr>
          <w:rFonts w:eastAsia="MS Gothic" w:cs="Times New Roman"/>
          <w:lang w:val="en-US"/>
        </w:rPr>
        <w:t>Bugun biz kelajak kasblari bilan tanishamiz.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MS Gothic" w:cs="Times New Roman"/>
          <w:sz w:val="10"/>
          <w:szCs w:val="10"/>
          <w:lang w:val="uz-Cyrl-UZ"/>
        </w:rPr>
      </w:pPr>
    </w:p>
    <w:p w:rsidR="00D0260E" w:rsidRPr="00D06906" w:rsidRDefault="00B309DB" w:rsidP="000C76A5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uz-Cyrl-UZ"/>
        </w:rPr>
      </w:pPr>
      <w:r w:rsidRPr="000C76A5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0C76A5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>1</w:t>
      </w:r>
      <w:r w:rsidR="000A6864" w:rsidRPr="000A6864">
        <w:rPr>
          <w:rFonts w:eastAsia="Times New Roman" w:cs="Times New Roman"/>
          <w:b/>
          <w:color w:val="FFFFFF" w:themeColor="background1"/>
          <w:lang w:val="uz-Cyrl-UZ" w:eastAsia="ru-RU"/>
        </w:rPr>
        <w:t>2</w:t>
      </w:r>
      <w:r w:rsidR="000C76A5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daqiqa | </w:t>
      </w:r>
      <w:r w:rsidR="000A6864" w:rsidRPr="000A6864">
        <w:rPr>
          <w:rFonts w:eastAsia="Times New Roman" w:cs="Times New Roman"/>
          <w:b/>
          <w:color w:val="FFFFFF" w:themeColor="background1"/>
          <w:lang w:val="uz-Cyrl-UZ" w:eastAsia="ru-RU"/>
        </w:rPr>
        <w:t>“Vaqt mashinasi: Kelajak shahriga sayohat”</w:t>
      </w:r>
    </w:p>
    <w:p w:rsidR="000C76A5" w:rsidRPr="000C76A5" w:rsidRDefault="000C76A5" w:rsidP="00D0260E">
      <w:pPr>
        <w:spacing w:line="240" w:lineRule="auto"/>
        <w:ind w:firstLine="567"/>
        <w:jc w:val="both"/>
        <w:rPr>
          <w:rFonts w:eastAsia="MS Gothic" w:cs="Times New Roman"/>
          <w:b/>
          <w:sz w:val="12"/>
          <w:szCs w:val="12"/>
          <w:lang w:val="uz-Cyrl-UZ"/>
        </w:rPr>
      </w:pPr>
    </w:p>
    <w:p w:rsidR="000A6864" w:rsidRPr="000A6864" w:rsidRDefault="000A6864" w:rsidP="000A6864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0A6864">
        <w:rPr>
          <w:rFonts w:eastAsia="MS Gothic" w:cs="Times New Roman"/>
          <w:b/>
          <w:lang w:val="uz-Cyrl-UZ"/>
        </w:rPr>
        <w:t xml:space="preserve">Oʻqituvchi: </w:t>
      </w:r>
      <w:r w:rsidRPr="000A6864">
        <w:rPr>
          <w:rFonts w:eastAsia="MS Gothic" w:cs="Times New Roman"/>
          <w:lang w:val="uz-Cyrl-UZ"/>
        </w:rPr>
        <w:t xml:space="preserve">Bolajonlar, xayoliy “vaqt mashinasi”ga oʻtiramiz! Kamarlarni taqing (oʻquvchilar kamar taqish harakatini qiladi), koʻzlarni yuming va birga sanaymiz: oʻn, toʻqqiz, sakkiz... bir – uchdik! </w:t>
      </w:r>
      <w:r w:rsidRPr="003C1BE1">
        <w:rPr>
          <w:rFonts w:eastAsia="MS Gothic" w:cs="Times New Roman"/>
          <w:i/>
          <w:lang w:val="uz-Cyrl-UZ"/>
        </w:rPr>
        <w:t>(Qoʻllarni yon tomonga yoyib,</w:t>
      </w:r>
      <w:r w:rsidRPr="003C1BE1">
        <w:rPr>
          <w:rFonts w:eastAsia="MS Gothic" w:cs="Times New Roman"/>
          <w:i/>
          <w:lang w:val="en-US"/>
        </w:rPr>
        <w:t xml:space="preserve"> </w:t>
      </w:r>
      <w:r w:rsidRPr="003C1BE1">
        <w:rPr>
          <w:rFonts w:eastAsia="MS Gothic" w:cs="Times New Roman"/>
          <w:i/>
          <w:lang w:val="uz-Cyrl-UZ"/>
        </w:rPr>
        <w:t>“uchish” harakatini qiladilar.)</w:t>
      </w:r>
      <w:r w:rsidRPr="000A6864">
        <w:rPr>
          <w:rFonts w:eastAsia="MS Gothic" w:cs="Times New Roman"/>
          <w:lang w:val="uz-Cyrl-UZ"/>
        </w:rPr>
        <w:t xml:space="preserve"> Biz kelajak shahriga yetib keldik! Koʻzlarni oching.</w:t>
      </w:r>
    </w:p>
    <w:p w:rsidR="000C76A5" w:rsidRDefault="000A6864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0A6864">
        <w:rPr>
          <w:rFonts w:eastAsia="MS Gothic" w:cs="Times New Roman"/>
          <w:lang w:val="uz-Cyrl-UZ"/>
        </w:rPr>
        <w:t>Bu shaharda ajoyib kasb egalari yashaydi. Keling, ular bilan tanishamiz!</w:t>
      </w:r>
    </w:p>
    <w:p w:rsidR="000A6864" w:rsidRPr="003C1BE1" w:rsidRDefault="000A6864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i/>
          <w:lang w:val="en-US" w:eastAsia="ru-RU"/>
        </w:rPr>
      </w:pPr>
      <w:r w:rsidRPr="000A6864">
        <w:rPr>
          <w:rFonts w:eastAsia="Times New Roman" w:cs="Times New Roman"/>
          <w:b/>
          <w:bCs w:val="0"/>
          <w:lang w:val="en-US" w:eastAsia="ru-RU"/>
        </w:rPr>
        <w:t>Oʻqituvchi:</w:t>
      </w:r>
      <w:r w:rsidRPr="000A6864">
        <w:rPr>
          <w:rFonts w:eastAsia="Times New Roman" w:cs="Times New Roman"/>
          <w:bCs w:val="0"/>
          <w:lang w:val="en-US" w:eastAsia="ru-RU"/>
        </w:rPr>
        <w:t xml:space="preserve"> </w:t>
      </w:r>
      <w:r w:rsidRPr="003C1BE1">
        <w:rPr>
          <w:rFonts w:eastAsia="Times New Roman" w:cs="Times New Roman"/>
          <w:bCs w:val="0"/>
          <w:i/>
          <w:lang w:val="en-US" w:eastAsia="ru-RU"/>
        </w:rPr>
        <w:t>(Kasb rasmlarini birin-ketin koʻrsatadi. Har biri uchun avval “Bu kim deb oʻylaysiz?” deb soʻraydi va bolalarning taxminini tinglaydi. Soʻng kasb nomini aytadi, uni sodda izoh va bolalarga tanish hayotiy misol bilan tushuntiradi.</w:t>
      </w:r>
      <w:r w:rsidR="003C1BE1" w:rsidRPr="003C1BE1">
        <w:rPr>
          <w:rFonts w:eastAsia="Times New Roman" w:cs="Times New Roman"/>
          <w:bCs w:val="0"/>
          <w:i/>
          <w:lang w:val="en-US" w:eastAsia="ru-RU"/>
        </w:rPr>
        <w:t xml:space="preserve"> </w:t>
      </w:r>
      <w:r w:rsidRPr="003C1BE1">
        <w:rPr>
          <w:rFonts w:eastAsia="Times New Roman" w:cs="Times New Roman"/>
          <w:bCs w:val="0"/>
          <w:i/>
          <w:lang w:val="en-US" w:eastAsia="ru-RU"/>
        </w:rPr>
        <w:t>Kasb nomi chapak chalib, boʻgʻinlab bir marta takrorlanadi: “Ro-bo-to-tex-nik!”</w:t>
      </w:r>
      <w:r w:rsidR="003C1BE1" w:rsidRPr="003C1BE1">
        <w:rPr>
          <w:rFonts w:eastAsia="Times New Roman" w:cs="Times New Roman"/>
          <w:bCs w:val="0"/>
          <w:i/>
          <w:lang w:val="en-US" w:eastAsia="ru-RU"/>
        </w:rPr>
        <w:t xml:space="preserve"> </w:t>
      </w:r>
      <w:r w:rsidRPr="003C1BE1">
        <w:rPr>
          <w:rFonts w:eastAsia="Times New Roman" w:cs="Times New Roman"/>
          <w:bCs w:val="0"/>
          <w:i/>
          <w:lang w:val="en-US" w:eastAsia="ru-RU"/>
        </w:rPr>
        <w:t>1–2-sinfda faqat</w:t>
      </w:r>
      <w:r w:rsidR="003C1BE1" w:rsidRPr="003C1BE1">
        <w:rPr>
          <w:rFonts w:eastAsia="Times New Roman" w:cs="Times New Roman"/>
          <w:bCs w:val="0"/>
          <w:i/>
          <w:lang w:val="en-US" w:eastAsia="ru-RU"/>
        </w:rPr>
        <w:t xml:space="preserve"> </w:t>
      </w:r>
      <w:r w:rsidRPr="003C1BE1">
        <w:rPr>
          <w:rFonts w:ascii="MS Gothic" w:eastAsia="MS Gothic" w:hAnsi="MS Gothic" w:hint="eastAsia"/>
          <w:bCs w:val="0"/>
          <w:i/>
          <w:lang w:val="en-US" w:eastAsia="ru-RU"/>
        </w:rPr>
        <w:t>★</w:t>
      </w:r>
      <w:r w:rsidRPr="003C1BE1">
        <w:rPr>
          <w:rFonts w:eastAsia="Times New Roman" w:cs="Times New Roman"/>
          <w:bCs w:val="0"/>
          <w:i/>
          <w:lang w:val="en-US" w:eastAsia="ru-RU"/>
        </w:rPr>
        <w:t xml:space="preserve"> belgili 3 ta kasb tanishtiriladi; 3–4-sinfda barcha 9 tasi.)</w:t>
      </w:r>
    </w:p>
    <w:p w:rsidR="003C1BE1" w:rsidRPr="000C050F" w:rsidRDefault="003C1BE1" w:rsidP="000A6864">
      <w:pPr>
        <w:spacing w:line="240" w:lineRule="auto"/>
        <w:ind w:firstLine="567"/>
        <w:jc w:val="both"/>
        <w:rPr>
          <w:rFonts w:eastAsia="Times New Roman" w:cs="Times New Roman"/>
          <w:b/>
          <w:bCs w:val="0"/>
          <w:color w:val="0000FF"/>
          <w:lang w:val="en-US" w:eastAsia="ru-RU"/>
        </w:rPr>
      </w:pPr>
    </w:p>
    <w:p w:rsidR="000A6864" w:rsidRPr="003C1BE1" w:rsidRDefault="000A6864" w:rsidP="000A6864">
      <w:pPr>
        <w:spacing w:line="240" w:lineRule="auto"/>
        <w:ind w:firstLine="567"/>
        <w:jc w:val="both"/>
        <w:rPr>
          <w:rFonts w:eastAsia="Times New Roman" w:cs="Times New Roman"/>
          <w:b/>
          <w:bCs w:val="0"/>
          <w:color w:val="0000FF"/>
          <w:lang w:val="en-US" w:eastAsia="ru-RU"/>
        </w:rPr>
      </w:pPr>
      <w:r w:rsidRPr="003C1BE1">
        <w:rPr>
          <w:rFonts w:eastAsia="Times New Roman" w:cs="Times New Roman"/>
          <w:b/>
          <w:bCs w:val="0"/>
          <w:color w:val="0000FF"/>
          <w:lang w:val="en-US" w:eastAsia="ru-RU"/>
        </w:rPr>
        <w:t>1-guruh: Bugun ham bor, kelajakda yanada rivojlanadigan kasblar</w:t>
      </w:r>
    </w:p>
    <w:p w:rsidR="000A6864" w:rsidRPr="000C050F" w:rsidRDefault="000A6864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0A6864">
        <w:rPr>
          <w:rFonts w:eastAsia="Times New Roman" w:cs="Times New Roman"/>
          <w:b/>
          <w:bCs w:val="0"/>
          <w:lang w:val="en-US" w:eastAsia="ru-RU"/>
        </w:rPr>
        <w:t>Oʻqituvchi:</w:t>
      </w:r>
      <w:r w:rsidRPr="000A6864">
        <w:rPr>
          <w:rFonts w:eastAsia="Times New Roman" w:cs="Times New Roman"/>
          <w:bCs w:val="0"/>
          <w:lang w:val="en-US" w:eastAsia="ru-RU"/>
        </w:rPr>
        <w:t xml:space="preserve"> Bu kasb egalari bugun ham ishlayapti, lekin kelajakda ular koʻproq</w:t>
      </w:r>
      <w:r w:rsidR="003C1BE1" w:rsidRPr="003C1BE1">
        <w:rPr>
          <w:rFonts w:eastAsia="Times New Roman" w:cs="Times New Roman"/>
          <w:bCs w:val="0"/>
          <w:lang w:val="en-US" w:eastAsia="ru-RU"/>
        </w:rPr>
        <w:t xml:space="preserve"> </w:t>
      </w:r>
      <w:r w:rsidRPr="000A6864">
        <w:rPr>
          <w:rFonts w:eastAsia="Times New Roman" w:cs="Times New Roman"/>
          <w:bCs w:val="0"/>
          <w:lang w:val="en-US" w:eastAsia="ru-RU"/>
        </w:rPr>
        <w:t>kerak boʻladi va yangi asboblar bilan ishlaydi.</w:t>
      </w:r>
    </w:p>
    <w:p w:rsidR="003C1BE1" w:rsidRPr="000C050F" w:rsidRDefault="003C1BE1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</w:p>
    <w:p w:rsidR="003C1BE1" w:rsidRPr="000C050F" w:rsidRDefault="003C1BE1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</w:p>
    <w:tbl>
      <w:tblPr>
        <w:tblStyle w:val="af"/>
        <w:tblW w:w="0" w:type="auto"/>
        <w:jc w:val="right"/>
        <w:tblLook w:val="04A0" w:firstRow="1" w:lastRow="0" w:firstColumn="1" w:lastColumn="0" w:noHBand="0" w:noVBand="1"/>
      </w:tblPr>
      <w:tblGrid>
        <w:gridCol w:w="2376"/>
        <w:gridCol w:w="3686"/>
        <w:gridCol w:w="4502"/>
      </w:tblGrid>
      <w:tr w:rsidR="003C1BE1" w:rsidRPr="003C1BE1" w:rsidTr="003C1BE1">
        <w:trPr>
          <w:jc w:val="right"/>
        </w:trPr>
        <w:tc>
          <w:tcPr>
            <w:tcW w:w="2376" w:type="dxa"/>
            <w:shd w:val="clear" w:color="auto" w:fill="17365D" w:themeFill="text2" w:themeFillShade="BF"/>
            <w:vAlign w:val="center"/>
          </w:tcPr>
          <w:p w:rsidR="003C1BE1" w:rsidRPr="003C1BE1" w:rsidRDefault="003C1BE1" w:rsidP="003C1BE1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3C1BE1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lastRenderedPageBreak/>
              <w:t>Kasb</w:t>
            </w:r>
          </w:p>
        </w:tc>
        <w:tc>
          <w:tcPr>
            <w:tcW w:w="3686" w:type="dxa"/>
            <w:shd w:val="clear" w:color="auto" w:fill="17365D" w:themeFill="text2" w:themeFillShade="BF"/>
            <w:vAlign w:val="center"/>
          </w:tcPr>
          <w:p w:rsidR="003C1BE1" w:rsidRPr="003C1BE1" w:rsidRDefault="003C1BE1" w:rsidP="003C1BE1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3C1BE1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t>Sodda izoh</w:t>
            </w:r>
          </w:p>
        </w:tc>
        <w:tc>
          <w:tcPr>
            <w:tcW w:w="4502" w:type="dxa"/>
            <w:shd w:val="clear" w:color="auto" w:fill="17365D" w:themeFill="text2" w:themeFillShade="BF"/>
            <w:vAlign w:val="center"/>
          </w:tcPr>
          <w:p w:rsidR="003C1BE1" w:rsidRPr="003C1BE1" w:rsidRDefault="003C1BE1" w:rsidP="003C1BE1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3C1BE1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t>Hayotdan misol</w:t>
            </w:r>
          </w:p>
        </w:tc>
      </w:tr>
      <w:tr w:rsidR="003C1BE1" w:rsidRPr="000C050F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ascii="MS Gothic" w:eastAsia="MS Gothic" w:hAnsi="MS Gothic" w:hint="eastAsia"/>
                <w:bCs w:val="0"/>
                <w:sz w:val="26"/>
                <w:szCs w:val="26"/>
                <w:lang w:val="en-US" w:eastAsia="ru-RU"/>
              </w:rPr>
              <w:t>★</w:t>
            </w: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Robototexnik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Robotlarni yasaydi, ularga ish oʻrgatadi va tuzatadi.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Uyni oʻzi tozalaydigan robot-changyutgichni ham robototexniklar yaratgan.</w:t>
            </w:r>
          </w:p>
        </w:tc>
      </w:tr>
      <w:tr w:rsidR="003C1BE1" w:rsidRPr="000C050F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ascii="MS Gothic" w:eastAsia="MS Gothic" w:hAnsi="MS Gothic" w:hint="eastAsia"/>
                <w:bCs w:val="0"/>
                <w:sz w:val="26"/>
                <w:szCs w:val="26"/>
                <w:lang w:val="en-US" w:eastAsia="ru-RU"/>
              </w:rPr>
              <w:t>★</w:t>
            </w: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Ekolog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Tabiatni asraydi: suv, havo va yerni toza saqlash yoʻllarini topadi.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Chiqindini qogʻoz, plastik va shishaga ajratib tashlashni ekologlar oʻrgatadi.</w:t>
            </w:r>
          </w:p>
        </w:tc>
      </w:tr>
      <w:tr w:rsidR="003C1BE1" w:rsidRPr="003C1BE1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ascii="MS Gothic" w:eastAsia="MS Gothic" w:hAnsi="MS Gothic" w:hint="eastAsia"/>
                <w:bCs w:val="0"/>
                <w:sz w:val="26"/>
                <w:szCs w:val="26"/>
                <w:lang w:val="en-US" w:eastAsia="ru-RU"/>
              </w:rPr>
              <w:t>★</w:t>
            </w: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Kosmonavt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Raketada kosmosga uchadi, kosmik stansiyada ishlab, Yerni kuzatadi.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Televizorda raketaning osmonga koʻtarilishini koʻrgansiz – uning ichida</w:t>
            </w:r>
          </w:p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kosmonavtlar boʻladi.</w:t>
            </w:r>
          </w:p>
        </w:tc>
      </w:tr>
      <w:tr w:rsidR="003C1BE1" w:rsidRPr="000C050F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Dasturchi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Kompyuter va telefonlar uchun dastur va oʻyinlar yaratadi.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Telefoningizdagi multfilm va oʻyin ilovalarini dasturchilar yaratgan.</w:t>
            </w:r>
          </w:p>
        </w:tc>
      </w:tr>
      <w:tr w:rsidR="003C1BE1" w:rsidRPr="000C050F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Quyosh</w:t>
            </w:r>
            <w:r w:rsidRPr="003C1BE1">
              <w:rPr>
                <w:rFonts w:eastAsia="Times New Roman" w:cs="Times New Roman"/>
                <w:bCs w:val="0"/>
                <w:sz w:val="26"/>
                <w:szCs w:val="26"/>
                <w:lang w:eastAsia="ru-RU"/>
              </w:rPr>
              <w:t xml:space="preserve"> </w:t>
            </w: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energetigi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Quyosh nuridan elektr oladigan panellarni oʻrnatadi va kuzatadi.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Baʼzi uylarning tomida yoki koʻcha chiroqlari ustida koʻk-qora panellar bor – bular quyosh panellari.</w:t>
            </w:r>
          </w:p>
        </w:tc>
      </w:tr>
      <w:tr w:rsidR="003C1BE1" w:rsidRPr="000C050F" w:rsidTr="003C1BE1">
        <w:trPr>
          <w:jc w:val="right"/>
        </w:trPr>
        <w:tc>
          <w:tcPr>
            <w:tcW w:w="237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Raqamli shifokor</w:t>
            </w:r>
          </w:p>
        </w:tc>
        <w:tc>
          <w:tcPr>
            <w:tcW w:w="3686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Bemorni telefon yoki kompyuter ekrani orqali koʻrib, maslahat beradi.</w:t>
            </w:r>
          </w:p>
        </w:tc>
        <w:tc>
          <w:tcPr>
            <w:tcW w:w="4502" w:type="dxa"/>
            <w:vAlign w:val="center"/>
          </w:tcPr>
          <w:p w:rsidR="003C1BE1" w:rsidRPr="003C1BE1" w:rsidRDefault="003C1BE1" w:rsidP="003C1BE1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3C1BE1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Buvingiz shifokor bilan videoqoʻngʻiroq orqali gaplashishi mumkin.</w:t>
            </w:r>
          </w:p>
        </w:tc>
      </w:tr>
    </w:tbl>
    <w:p w:rsidR="003C1BE1" w:rsidRPr="000C050F" w:rsidRDefault="003C1BE1" w:rsidP="000A6864">
      <w:pPr>
        <w:spacing w:line="240" w:lineRule="auto"/>
        <w:ind w:firstLine="567"/>
        <w:jc w:val="both"/>
        <w:rPr>
          <w:rFonts w:eastAsia="Times New Roman" w:cs="Times New Roman"/>
          <w:bCs w:val="0"/>
          <w:sz w:val="16"/>
          <w:szCs w:val="16"/>
          <w:lang w:val="en-US" w:eastAsia="ru-RU"/>
        </w:rPr>
      </w:pPr>
    </w:p>
    <w:p w:rsidR="00C63E0F" w:rsidRPr="00C63E0F" w:rsidRDefault="00C63E0F" w:rsidP="00C63E0F">
      <w:pPr>
        <w:spacing w:line="240" w:lineRule="auto"/>
        <w:ind w:firstLine="567"/>
        <w:jc w:val="both"/>
        <w:rPr>
          <w:rFonts w:eastAsia="Times New Roman" w:cs="Times New Roman"/>
          <w:b/>
          <w:bCs w:val="0"/>
          <w:color w:val="0000FF"/>
          <w:lang w:val="en-US" w:eastAsia="ru-RU"/>
        </w:rPr>
      </w:pPr>
      <w:r w:rsidRPr="00C63E0F">
        <w:rPr>
          <w:rFonts w:eastAsia="Times New Roman" w:cs="Times New Roman"/>
          <w:b/>
          <w:bCs w:val="0"/>
          <w:color w:val="0000FF"/>
          <w:lang w:val="en-US" w:eastAsia="ru-RU"/>
        </w:rPr>
        <w:t>2-guruh: Yangi imkoniyatlar bilan bogʻliq kasblar (3–4-sinf uchun)</w:t>
      </w:r>
    </w:p>
    <w:p w:rsidR="00C63E0F" w:rsidRPr="00C63E0F" w:rsidRDefault="00C63E0F" w:rsidP="00C63E0F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C63E0F">
        <w:rPr>
          <w:rFonts w:eastAsia="Times New Roman" w:cs="Times New Roman"/>
          <w:b/>
          <w:bCs w:val="0"/>
          <w:lang w:val="en-US" w:eastAsia="ru-RU"/>
        </w:rPr>
        <w:t>Oʻqituvchi:</w:t>
      </w:r>
      <w:r w:rsidRPr="00C63E0F">
        <w:rPr>
          <w:rFonts w:eastAsia="Times New Roman" w:cs="Times New Roman"/>
          <w:bCs w:val="0"/>
          <w:lang w:val="en-US" w:eastAsia="ru-RU"/>
        </w:rPr>
        <w:t xml:space="preserve"> Bu kasblar yangi texnika paydo boʻlgani uchun vujudga kelyapti. Hozircha ularda juda kam odam ishlaydi, lekin kelajakda ular koʻpayishi mumkin.</w:t>
      </w:r>
    </w:p>
    <w:p w:rsidR="00C63E0F" w:rsidRPr="000C050F" w:rsidRDefault="00C63E0F" w:rsidP="00C63E0F">
      <w:pPr>
        <w:spacing w:line="240" w:lineRule="auto"/>
        <w:ind w:firstLine="567"/>
        <w:jc w:val="both"/>
        <w:rPr>
          <w:rFonts w:eastAsia="Times New Roman" w:cs="Times New Roman"/>
          <w:bCs w:val="0"/>
          <w:sz w:val="16"/>
          <w:szCs w:val="16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27"/>
        <w:gridCol w:w="3815"/>
        <w:gridCol w:w="3522"/>
      </w:tblGrid>
      <w:tr w:rsidR="000C050F" w:rsidRPr="000C050F" w:rsidTr="000C050F">
        <w:tc>
          <w:tcPr>
            <w:tcW w:w="3227" w:type="dxa"/>
            <w:shd w:val="clear" w:color="auto" w:fill="17365D" w:themeFill="text2" w:themeFillShade="BF"/>
            <w:vAlign w:val="center"/>
          </w:tcPr>
          <w:p w:rsidR="000C050F" w:rsidRPr="000C050F" w:rsidRDefault="000C050F" w:rsidP="000C050F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  <w:t>Kasb</w:t>
            </w:r>
          </w:p>
        </w:tc>
        <w:tc>
          <w:tcPr>
            <w:tcW w:w="3815" w:type="dxa"/>
            <w:shd w:val="clear" w:color="auto" w:fill="17365D" w:themeFill="text2" w:themeFillShade="BF"/>
            <w:vAlign w:val="center"/>
          </w:tcPr>
          <w:p w:rsidR="000C050F" w:rsidRPr="000C050F" w:rsidRDefault="000C050F" w:rsidP="000C050F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  <w:t>Sodda izoh</w:t>
            </w:r>
          </w:p>
        </w:tc>
        <w:tc>
          <w:tcPr>
            <w:tcW w:w="3522" w:type="dxa"/>
            <w:shd w:val="clear" w:color="auto" w:fill="17365D" w:themeFill="text2" w:themeFillShade="BF"/>
            <w:vAlign w:val="center"/>
          </w:tcPr>
          <w:p w:rsidR="000C050F" w:rsidRPr="000C050F" w:rsidRDefault="000C050F" w:rsidP="000C050F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/>
                <w:bCs w:val="0"/>
                <w:color w:val="FFFFFF" w:themeColor="background1"/>
                <w:sz w:val="26"/>
                <w:szCs w:val="26"/>
                <w:lang w:val="en-US" w:eastAsia="ru-RU"/>
              </w:rPr>
              <w:t>Hayotdan misol</w:t>
            </w:r>
          </w:p>
        </w:tc>
      </w:tr>
      <w:tr w:rsidR="000C050F" w:rsidRPr="000C050F" w:rsidTr="000C050F">
        <w:tc>
          <w:tcPr>
            <w:tcW w:w="3227" w:type="dxa"/>
            <w:vAlign w:val="center"/>
          </w:tcPr>
          <w:p w:rsidR="000C050F" w:rsidRPr="004B7844" w:rsidRDefault="000C050F" w:rsidP="000C050F">
            <w:pPr>
              <w:rPr>
                <w:rFonts w:eastAsia="Times New Roman" w:cs="Times New Roman"/>
                <w:b/>
                <w:bCs w:val="0"/>
                <w:lang w:val="en-US" w:eastAsia="ru-RU"/>
              </w:rPr>
            </w:pP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>Yangi</w:t>
            </w: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>: Dron</w:t>
            </w:r>
            <w:r w:rsidRPr="004B7844">
              <w:rPr>
                <w:rFonts w:eastAsia="Times New Roman" w:cs="Times New Roman"/>
                <w:b/>
                <w:bCs w:val="0"/>
                <w:lang w:eastAsia="ru-RU"/>
              </w:rPr>
              <w:t xml:space="preserve"> </w:t>
            </w: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>operatori</w:t>
            </w:r>
          </w:p>
        </w:tc>
        <w:tc>
          <w:tcPr>
            <w:tcW w:w="3815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Uchuvchisiz kichik uchar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qurilma – dronni yerdan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turib boshqaradi.</w:t>
            </w:r>
          </w:p>
        </w:tc>
        <w:tc>
          <w:tcPr>
            <w:tcW w:w="3522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Bayramlarda tepadan suratga</w:t>
            </w:r>
          </w:p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olayotgan dronni koʻrgansiz.</w:t>
            </w:r>
          </w:p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Kelajakda dronlar yordam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kerak boʻlgan joyga dori va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yuk yetkazishda koʻproq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qatnashishi mumkin.</w:t>
            </w:r>
          </w:p>
        </w:tc>
      </w:tr>
      <w:tr w:rsidR="000C050F" w:rsidRPr="000C050F" w:rsidTr="000C050F">
        <w:tc>
          <w:tcPr>
            <w:tcW w:w="3227" w:type="dxa"/>
            <w:vAlign w:val="center"/>
          </w:tcPr>
          <w:p w:rsidR="000C050F" w:rsidRPr="004B7844" w:rsidRDefault="000C050F" w:rsidP="000C050F">
            <w:pPr>
              <w:rPr>
                <w:rFonts w:eastAsia="Times New Roman" w:cs="Times New Roman"/>
                <w:b/>
                <w:bCs w:val="0"/>
                <w:lang w:val="en-US" w:eastAsia="ru-RU"/>
              </w:rPr>
            </w:pP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 xml:space="preserve">Yangi: </w:t>
            </w: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>Shahar</w:t>
            </w:r>
            <w:r w:rsidRPr="004B7844">
              <w:rPr>
                <w:rFonts w:eastAsia="Times New Roman" w:cs="Times New Roman"/>
                <w:b/>
                <w:bCs w:val="0"/>
                <w:lang w:eastAsia="ru-RU"/>
              </w:rPr>
              <w:t xml:space="preserve"> </w:t>
            </w:r>
            <w:r w:rsidRPr="004B7844">
              <w:rPr>
                <w:rFonts w:eastAsia="Times New Roman" w:cs="Times New Roman"/>
                <w:b/>
                <w:bCs w:val="0"/>
                <w:lang w:val="en-US" w:eastAsia="ru-RU"/>
              </w:rPr>
              <w:t>fermeri</w:t>
            </w:r>
          </w:p>
        </w:tc>
        <w:tc>
          <w:tcPr>
            <w:tcW w:w="3815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Bino ichida, maxsus javon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va chiroqlar yordamida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sabzavot va koʻkat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yetishtiradi.</w:t>
            </w:r>
          </w:p>
        </w:tc>
        <w:tc>
          <w:tcPr>
            <w:tcW w:w="3522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Deraza tokchasida koʻkat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oʻstirganmisiz? Shahar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fermeri ham shunday qiladi,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faqat juda katta xonalarda.</w:t>
            </w:r>
          </w:p>
        </w:tc>
      </w:tr>
      <w:tr w:rsidR="000C050F" w:rsidRPr="000C050F" w:rsidTr="000C050F">
        <w:tc>
          <w:tcPr>
            <w:tcW w:w="3227" w:type="dxa"/>
            <w:vAlign w:val="center"/>
          </w:tcPr>
          <w:p w:rsidR="000C050F" w:rsidRPr="004B7844" w:rsidRDefault="000C050F" w:rsidP="000C050F">
            <w:pPr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</w:pPr>
            <w:r w:rsidRPr="004B7844"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  <w:t>Yangi</w:t>
            </w:r>
            <w:r w:rsidRPr="004B7844"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  <w:t>: Kosmik</w:t>
            </w:r>
            <w:r w:rsidRPr="004B7844">
              <w:rPr>
                <w:rFonts w:eastAsia="Times New Roman" w:cs="Times New Roman"/>
                <w:b/>
                <w:bCs w:val="0"/>
                <w:sz w:val="26"/>
                <w:szCs w:val="26"/>
                <w:lang w:eastAsia="ru-RU"/>
              </w:rPr>
              <w:t xml:space="preserve"> </w:t>
            </w:r>
            <w:r w:rsidRPr="004B7844">
              <w:rPr>
                <w:rFonts w:eastAsia="Times New Roman" w:cs="Times New Roman"/>
                <w:b/>
                <w:bCs w:val="0"/>
                <w:sz w:val="26"/>
                <w:szCs w:val="26"/>
                <w:lang w:val="en-US" w:eastAsia="ru-RU"/>
              </w:rPr>
              <w:t>turizm gidi</w:t>
            </w:r>
          </w:p>
        </w:tc>
        <w:tc>
          <w:tcPr>
            <w:tcW w:w="3815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Kosmik sayohatga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chiqqan odamlarga yoʻl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koʻrsatadi va xavfsizlik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qoidalarini tushuntiradi.</w:t>
            </w:r>
          </w:p>
        </w:tc>
        <w:tc>
          <w:tcPr>
            <w:tcW w:w="3522" w:type="dxa"/>
            <w:vAlign w:val="center"/>
          </w:tcPr>
          <w:p w:rsidR="000C050F" w:rsidRPr="000C050F" w:rsidRDefault="000C050F" w:rsidP="000C050F">
            <w:pPr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</w:pP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Muzeyda sizga hamma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narsani tushuntirib beradigan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gid kabi, faqat kosmosda.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Hozircha kosmosga sayohat</w:t>
            </w:r>
            <w:r>
              <w:rPr>
                <w:rFonts w:eastAsia="Times New Roman" w:cs="Times New Roman"/>
                <w:bCs w:val="0"/>
                <w:sz w:val="26"/>
                <w:szCs w:val="26"/>
                <w:lang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juda kam uchraydi, kelajakda</w:t>
            </w:r>
            <w:r>
              <w:rPr>
                <w:rFonts w:eastAsia="Times New Roman" w:cs="Times New Roman"/>
                <w:bCs w:val="0"/>
                <w:sz w:val="26"/>
                <w:szCs w:val="26"/>
                <w:lang w:eastAsia="ru-RU"/>
              </w:rPr>
              <w:t xml:space="preserve"> </w:t>
            </w:r>
            <w:r w:rsidRPr="000C050F">
              <w:rPr>
                <w:rFonts w:eastAsia="Times New Roman" w:cs="Times New Roman"/>
                <w:bCs w:val="0"/>
                <w:sz w:val="26"/>
                <w:szCs w:val="26"/>
                <w:lang w:val="en-US" w:eastAsia="ru-RU"/>
              </w:rPr>
              <w:t>koʻpayishi mumkin.</w:t>
            </w:r>
          </w:p>
        </w:tc>
      </w:tr>
    </w:tbl>
    <w:p w:rsidR="00C63E0F" w:rsidRPr="000C050F" w:rsidRDefault="00C63E0F" w:rsidP="00C63E0F">
      <w:pPr>
        <w:spacing w:line="240" w:lineRule="auto"/>
        <w:ind w:firstLine="567"/>
        <w:jc w:val="both"/>
        <w:rPr>
          <w:rFonts w:eastAsia="Times New Roman" w:cs="Times New Roman"/>
          <w:bCs w:val="0"/>
          <w:sz w:val="16"/>
          <w:szCs w:val="16"/>
          <w:lang w:val="en-US" w:eastAsia="ru-RU"/>
        </w:rPr>
      </w:pP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Times New Roman" w:cs="Times New Roman"/>
          <w:bCs w:val="0"/>
          <w:sz w:val="26"/>
          <w:szCs w:val="26"/>
          <w:lang w:val="en-US" w:eastAsia="ru-RU"/>
        </w:rPr>
      </w:pPr>
      <w:r w:rsidRPr="004B7844">
        <w:rPr>
          <w:rFonts w:eastAsia="Times New Roman" w:cs="Times New Roman"/>
          <w:b/>
          <w:bCs w:val="0"/>
          <w:sz w:val="26"/>
          <w:szCs w:val="26"/>
          <w:lang w:val="en-US" w:eastAsia="ru-RU"/>
        </w:rPr>
        <w:t>Oʻqituvchi: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>Endi tekshiramiz: men kasbni koʻrsataman, siz uning nomini birga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>aytasiz!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4B7844">
        <w:rPr>
          <w:rFonts w:eastAsia="Times New Roman" w:cs="Times New Roman"/>
          <w:b/>
          <w:bCs w:val="0"/>
          <w:lang w:val="en-US" w:eastAsia="ru-RU"/>
        </w:rPr>
        <w:t>Oʻquvchilar:</w:t>
      </w:r>
      <w:r w:rsidRPr="004B7844">
        <w:rPr>
          <w:rFonts w:eastAsia="Times New Roman" w:cs="Times New Roman"/>
          <w:bCs w:val="0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lang w:val="en-US" w:eastAsia="ru-RU"/>
        </w:rPr>
        <w:t>Rasmga qarab kasb nomlarini xor bilan aytadilar; soʻng 2–3</w:t>
      </w:r>
      <w:r w:rsidRPr="004B7844">
        <w:rPr>
          <w:rFonts w:eastAsia="Times New Roman" w:cs="Times New Roman"/>
          <w:bCs w:val="0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lang w:val="en-US" w:eastAsia="ru-RU"/>
        </w:rPr>
        <w:t>nafar oʻquvchi doskadagi tayanch gap yordamida yakka javob beradi: “Bu – ekolog.</w:t>
      </w:r>
      <w:r w:rsidRPr="004B7844">
        <w:rPr>
          <w:rFonts w:eastAsia="Times New Roman" w:cs="Times New Roman"/>
          <w:bCs w:val="0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lang w:val="en-US" w:eastAsia="ru-RU"/>
        </w:rPr>
        <w:t>U tabiatni asraydi.”</w:t>
      </w:r>
    </w:p>
    <w:p w:rsidR="00C63E0F" w:rsidRPr="004B7844" w:rsidRDefault="000C050F" w:rsidP="000C050F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4B7844">
        <w:rPr>
          <w:rFonts w:eastAsia="Times New Roman" w:cs="Times New Roman"/>
          <w:b/>
          <w:bCs w:val="0"/>
          <w:lang w:val="en-US" w:eastAsia="ru-RU"/>
        </w:rPr>
        <w:t>Oʻqituvchi:</w:t>
      </w:r>
      <w:r w:rsidRPr="004B7844">
        <w:rPr>
          <w:rFonts w:eastAsia="Times New Roman" w:cs="Times New Roman"/>
          <w:bCs w:val="0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>Barakalla! Siz kelajak shahrining kasb egalari bilan doʻst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 xml:space="preserve"> 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>boʻldingiz. Endi sinfimizga qaytamiz: uch, ikki, bir – qoʻndik! (Oʻquvchilar</w:t>
      </w:r>
      <w:r w:rsidRPr="004B7844">
        <w:rPr>
          <w:rFonts w:eastAsia="Times New Roman" w:cs="Times New Roman"/>
          <w:bCs w:val="0"/>
          <w:sz w:val="26"/>
          <w:szCs w:val="26"/>
          <w:lang w:eastAsia="ru-RU"/>
        </w:rPr>
        <w:t xml:space="preserve"> </w:t>
      </w:r>
      <w:r w:rsidRPr="004B7844">
        <w:rPr>
          <w:rFonts w:eastAsia="Times New Roman" w:cs="Times New Roman"/>
          <w:bCs w:val="0"/>
          <w:sz w:val="26"/>
          <w:szCs w:val="26"/>
          <w:lang w:val="en-US" w:eastAsia="ru-RU"/>
        </w:rPr>
        <w:t>“qoʻnish” harakatini qilib, oʻtiradi.)</w:t>
      </w:r>
    </w:p>
    <w:p w:rsidR="000C76A5" w:rsidRPr="000C76A5" w:rsidRDefault="000C76A5" w:rsidP="000C76A5">
      <w:pPr>
        <w:spacing w:line="240" w:lineRule="auto"/>
        <w:ind w:firstLine="567"/>
        <w:jc w:val="both"/>
        <w:rPr>
          <w:rFonts w:eastAsia="Times New Roman" w:cs="Times New Roman"/>
          <w:bCs w:val="0"/>
          <w:sz w:val="10"/>
          <w:szCs w:val="10"/>
          <w:lang w:val="uz-Cyrl-UZ" w:eastAsia="ru-RU"/>
        </w:rPr>
      </w:pPr>
    </w:p>
    <w:p w:rsidR="00B309DB" w:rsidRPr="000C76A5" w:rsidRDefault="00B309DB" w:rsidP="006E7A02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lang w:val="uz-Cyrl-UZ"/>
        </w:rPr>
      </w:pPr>
      <w:r w:rsidRPr="000C76A5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0C76A5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76A5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8 daqiqa | Ijodiy mashq </w:t>
      </w:r>
      <w:r w:rsidR="000C76A5" w:rsidRPr="000C76A5">
        <w:rPr>
          <w:rFonts w:eastAsia="Times New Roman" w:cs="Times New Roman"/>
          <w:i/>
          <w:color w:val="FFFFFF" w:themeColor="background1"/>
          <w:lang w:val="uz-Cyrl-UZ" w:eastAsia="ru-RU"/>
        </w:rPr>
        <w:t>(“Yaxshi soʻz estafetasi”)</w:t>
      </w:r>
    </w:p>
    <w:p w:rsidR="00B309DB" w:rsidRPr="004B7844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uz-Cyrl-UZ"/>
        </w:rPr>
      </w:pPr>
    </w:p>
    <w:p w:rsidR="000C76A5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- Endi har biringizga yurakcha shaklidagi kartochka beraman.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Ustozingizga atalgan bitta samimiy jumla yozing, masalan, u sizga nimani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oʻrgatgani uchun minnatdorsiz. ( 1-sinf uchun alohida koʻrsatma : yurakcha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 xml:space="preserve">kartochkaga quyosh, gul yoki </w:t>
      </w:r>
      <w:r w:rsidRPr="004B7844">
        <w:rPr>
          <w:rFonts w:eastAsia="MS Gothic" w:cs="Times New Roman"/>
          <w:lang w:val="en-US"/>
        </w:rPr>
        <w:lastRenderedPageBreak/>
        <w:t>ustozining rasmini chizasiz, keyin nuqtalar boʻylab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b/>
          <w:lang w:val="en-US"/>
        </w:rPr>
        <w:t>“RAHMAT”</w:t>
      </w:r>
      <w:r w:rsidRPr="004B7844">
        <w:rPr>
          <w:rFonts w:eastAsia="MS Gothic" w:cs="Times New Roman"/>
          <w:lang w:val="en-US"/>
        </w:rPr>
        <w:t xml:space="preserve"> soʻzini yozasiz va ogʻzaki ravishda “Men ustozimga rahmat aytaman,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chunki...” jumlasini davom ettirasiz.)</w:t>
      </w:r>
    </w:p>
    <w:p w:rsidR="000C76A5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Yurakcha kartochkaga oʻz jumlasini (yoki rasmini)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tayyorlaydilar.</w:t>
      </w:r>
    </w:p>
    <w:p w:rsidR="000C76A5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- Endi kartochkalaringizni juftlikda almashtiring. Sherigingizning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yozganini oʻqib chiqing va yoqqan boʻlsa, kichik yulduzcha belgisini qoʻying.</w:t>
      </w:r>
    </w:p>
    <w:p w:rsidR="000C76A5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Kartochkalarni juftlikda almashadilar, oʻqiydilar va yulduzcha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qoʻyadilar.</w:t>
      </w:r>
    </w:p>
    <w:p w:rsidR="000C76A5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- Endi tayyor yurakchalaringizni “Minnatdorlik pochtasi” qutisiga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joylashtiring. Uyda tayyorlagan sheʼringiz yoki tabrik kartochkangiz boʻlsa, uni ham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en-US"/>
        </w:rPr>
        <w:t>shu qutiga qoʻshing - mashgʻulot oxirida hammasini birga ochamiz!</w:t>
      </w:r>
    </w:p>
    <w:p w:rsidR="00D0260E" w:rsidRPr="004B7844" w:rsidRDefault="000C76A5" w:rsidP="000C76A5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Yurakchalarini “Minnatdorlik pochtasi” qutisiga solishadi.</w:t>
      </w:r>
    </w:p>
    <w:p w:rsidR="00B309DB" w:rsidRPr="00D0260E" w:rsidRDefault="00B309DB" w:rsidP="00B309DB">
      <w:pPr>
        <w:spacing w:line="240" w:lineRule="auto"/>
        <w:jc w:val="both"/>
        <w:rPr>
          <w:rFonts w:eastAsia="Times New Roman" w:cs="Times New Roman"/>
          <w:b/>
          <w:bCs w:val="0"/>
          <w:sz w:val="12"/>
          <w:szCs w:val="12"/>
          <w:lang w:val="en-US" w:eastAsia="ru-RU"/>
        </w:rPr>
      </w:pPr>
    </w:p>
    <w:p w:rsidR="00B309DB" w:rsidRPr="000C0E09" w:rsidRDefault="00B309DB" w:rsidP="000C76A5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highlight w:val="yellow"/>
          <w:lang w:val="en-US"/>
        </w:rPr>
      </w:pPr>
      <w:r w:rsidRPr="00D0260E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260E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260E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0C050F" w:rsidRPr="000C050F">
        <w:rPr>
          <w:rFonts w:eastAsia="Times New Roman" w:cs="Times New Roman"/>
          <w:b/>
          <w:color w:val="FFFFFF" w:themeColor="background1"/>
          <w:lang w:val="en-US" w:eastAsia="ru-RU"/>
        </w:rPr>
        <w:t xml:space="preserve">7 daqiqa </w:t>
      </w:r>
      <w:r w:rsidR="000C050F" w:rsidRPr="000C76A5">
        <w:rPr>
          <w:rFonts w:eastAsia="Times New Roman" w:cs="Times New Roman"/>
          <w:b/>
          <w:color w:val="FFFFFF" w:themeColor="background1"/>
          <w:lang w:val="uz-Cyrl-UZ" w:eastAsia="ru-RU"/>
        </w:rPr>
        <w:t>|</w:t>
      </w:r>
      <w:r w:rsidR="000C050F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050F" w:rsidRPr="000C050F">
        <w:rPr>
          <w:rFonts w:eastAsia="Times New Roman" w:cs="Times New Roman"/>
          <w:b/>
          <w:color w:val="FFFFFF" w:themeColor="background1"/>
          <w:lang w:val="en-US" w:eastAsia="ru-RU"/>
        </w:rPr>
        <w:t xml:space="preserve">Hikoya </w:t>
      </w:r>
      <w:r w:rsidR="000C050F" w:rsidRPr="000C050F">
        <w:rPr>
          <w:rFonts w:eastAsia="Times New Roman" w:cs="Times New Roman"/>
          <w:i/>
          <w:color w:val="FFFFFF" w:themeColor="background1"/>
          <w:lang w:val="en-US" w:eastAsia="ru-RU"/>
        </w:rPr>
        <w:t>(“Zarina va robot Bilagʻon”)</w:t>
      </w:r>
    </w:p>
    <w:p w:rsidR="000C76A5" w:rsidRPr="000C76A5" w:rsidRDefault="000C76A5" w:rsidP="00D0260E">
      <w:pPr>
        <w:spacing w:line="240" w:lineRule="auto"/>
        <w:ind w:firstLine="567"/>
        <w:jc w:val="both"/>
        <w:rPr>
          <w:rFonts w:eastAsia="MS Gothic" w:cs="Times New Roman"/>
          <w:b/>
          <w:sz w:val="10"/>
          <w:szCs w:val="10"/>
          <w:lang w:val="uz-Cyrl-UZ"/>
        </w:rPr>
      </w:pP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b/>
          <w:lang w:val="uz-Cyrl-UZ"/>
        </w:rPr>
        <w:t>Oʻqituvchi:</w:t>
      </w:r>
      <w:r w:rsidRPr="004B7844">
        <w:rPr>
          <w:rFonts w:eastAsia="MS Gothic" w:cs="Times New Roman"/>
          <w:b/>
          <w:lang w:val="uz-Cyrl-UZ"/>
        </w:rPr>
        <w:t xml:space="preserve"> </w:t>
      </w:r>
      <w:r w:rsidRPr="004B7844">
        <w:rPr>
          <w:rFonts w:eastAsia="MS Gothic" w:cs="Times New Roman"/>
          <w:i/>
          <w:lang w:val="uz-Cyrl-UZ"/>
        </w:rPr>
        <w:t>(Hikoya qilib beradi.)</w:t>
      </w:r>
      <w:r w:rsidRPr="004B7844">
        <w:rPr>
          <w:rFonts w:eastAsia="MS Gothic" w:cs="Times New Roman"/>
          <w:lang w:val="uz-Cyrl-UZ"/>
        </w:rPr>
        <w:t xml:space="preserve"> Bir shaharda Zarina ismli qiziquvchan qiz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yashar ekan. U har kuni “Nega?”, “Qanday qilib?” deb savol berar ekan. Kunlarning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birida Zarina doʻsti Sardor bilan robotlar koʻrgazmasiga boribdi. U yerda ularni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Bilagʻon ismli kichkina robot kutib olibdi: “Salom, doʻstlar! Men tez hisoblay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olaman, rasm chiza olaman!”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>Sardor soʻrabdi: “Unda kelajakda hamma ishni robotlar qiladimi?”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>Bilagʻon chiroqlarini miltillatib, kulibdi: “Yoʻq, doʻstim! Men koʻp ishda yordam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bera olaman. Lekin meni odamlar yaratgan, odamlar toʻgʻri ishlatadi va men qilgan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ish uchun javobgarlikni ham odamlar oʻz zimmasiga oladi. Kasal bolaning qoʻlidan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tutib, unga chin dildan dalda berish esa – insonning ishi.”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>Zarina quvonib aytibdi: “Unda men katta boʻlsam, robototexnik boʻlaman va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robotlarga yaxshi ishlarni oʻrgataman!” Sardor esa: “Men raqamli shifokor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boʻlaman!” debdi.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sz w:val="26"/>
          <w:szCs w:val="26"/>
          <w:lang w:val="uz-Cyrl-UZ"/>
        </w:rPr>
      </w:pPr>
      <w:r w:rsidRPr="004B7844">
        <w:rPr>
          <w:rFonts w:eastAsia="MS Gothic" w:cs="Times New Roman"/>
          <w:sz w:val="26"/>
          <w:szCs w:val="26"/>
          <w:lang w:val="uz-Cyrl-UZ"/>
        </w:rPr>
        <w:t>Bilagʻon ularga toʻrtta maslahat beribdi: “Kitob oʻqing, savol bering, xato qilsangiz</w:t>
      </w:r>
      <w:r w:rsidRPr="004B7844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4B7844">
        <w:rPr>
          <w:rFonts w:eastAsia="MS Gothic" w:cs="Times New Roman"/>
          <w:sz w:val="26"/>
          <w:szCs w:val="26"/>
          <w:lang w:val="uz-Cyrl-UZ"/>
        </w:rPr>
        <w:t>– qayta urinib koʻring, doʻstlaringiz bilan birga ishlang! Ana shunda istalgan kasb</w:t>
      </w:r>
      <w:r w:rsidRPr="004B7844">
        <w:rPr>
          <w:rFonts w:eastAsia="MS Gothic" w:cs="Times New Roman"/>
          <w:sz w:val="26"/>
          <w:szCs w:val="26"/>
          <w:lang w:val="uz-Cyrl-UZ"/>
        </w:rPr>
        <w:t xml:space="preserve"> </w:t>
      </w:r>
      <w:r w:rsidRPr="004B7844">
        <w:rPr>
          <w:rFonts w:eastAsia="MS Gothic" w:cs="Times New Roman"/>
          <w:sz w:val="26"/>
          <w:szCs w:val="26"/>
          <w:lang w:val="uz-Cyrl-UZ"/>
        </w:rPr>
        <w:t>sizni kutib oladi!”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b/>
          <w:lang w:val="uz-Cyrl-UZ"/>
        </w:rPr>
        <w:t>Oʻquvchilar: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Hikoyani diqqat bilan tinglaydilar.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b/>
          <w:lang w:val="uz-Cyrl-UZ"/>
        </w:rPr>
        <w:t>Oʻqituvchi: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Zarina va Sardor kim boʻlishni orzu qildi? Robotni kim yaratadi va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kim toʻgʻri ishlatadi? (1–2-sinf oʻquvchilari bitta soʻz yoki qisqa gap bilan javob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beradi: “Odamlar!”; 3–4-sinf oʻquvchilari fikrini izohlaydi.) Bilagʻon qanday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maslahat berdi? Kim eslaydi? (Bolalar aytgan sari doskada maslahat kartochkasini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ochib boradi.)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b/>
          <w:lang w:val="uz-Cyrl-UZ"/>
        </w:rPr>
        <w:t>Oʻqituvchi: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Endi Bilagʻonning maslahatlarini harakat bilan takrorlaymiz! (Har</w:t>
      </w:r>
      <w:r w:rsidRPr="004B7844">
        <w:rPr>
          <w:rFonts w:eastAsia="MS Gothic" w:cs="Times New Roman"/>
          <w:lang w:val="uz-Cyrl-UZ"/>
        </w:rPr>
        <w:t xml:space="preserve"> </w:t>
      </w:r>
      <w:r w:rsidRPr="004B7844">
        <w:rPr>
          <w:rFonts w:eastAsia="MS Gothic" w:cs="Times New Roman"/>
          <w:lang w:val="uz-Cyrl-UZ"/>
        </w:rPr>
        <w:t>bir maslahatni bolalar bilan birga aytib, harakatini koʻrsatadi:)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 xml:space="preserve">1. Kitob oʻqiyman. </w:t>
      </w:r>
      <w:r w:rsidRPr="004B7844">
        <w:rPr>
          <w:rFonts w:eastAsia="MS Gothic" w:cs="Times New Roman"/>
          <w:i/>
          <w:lang w:val="uz-Cyrl-UZ"/>
        </w:rPr>
        <w:t>(Qoʻllarni kitob kabi ochadi.)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 xml:space="preserve">2. Savol beraman. </w:t>
      </w:r>
      <w:r w:rsidRPr="004B7844">
        <w:rPr>
          <w:rFonts w:eastAsia="MS Gothic" w:cs="Times New Roman"/>
          <w:i/>
          <w:lang w:val="uz-Cyrl-UZ"/>
        </w:rPr>
        <w:t>(Qoʻl koʻtaradi.)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lang w:val="uz-Cyrl-UZ"/>
        </w:rPr>
      </w:pPr>
      <w:r w:rsidRPr="004B7844">
        <w:rPr>
          <w:rFonts w:eastAsia="MS Gothic" w:cs="Times New Roman"/>
          <w:lang w:val="uz-Cyrl-UZ"/>
        </w:rPr>
        <w:t xml:space="preserve">3. Xato qilsam, qayta urinaman. </w:t>
      </w:r>
      <w:r w:rsidRPr="004B7844">
        <w:rPr>
          <w:rFonts w:eastAsia="MS Gothic" w:cs="Times New Roman"/>
          <w:i/>
          <w:lang w:val="uz-Cyrl-UZ"/>
        </w:rPr>
        <w:t>(Bilagini bukib, kuchini koʻrsatadi: “Men</w:t>
      </w:r>
      <w:r w:rsidRPr="004B7844">
        <w:rPr>
          <w:rFonts w:eastAsia="MS Gothic" w:cs="Times New Roman"/>
          <w:i/>
          <w:lang w:val="uz-Cyrl-UZ"/>
        </w:rPr>
        <w:t xml:space="preserve"> </w:t>
      </w:r>
      <w:r w:rsidRPr="004B7844">
        <w:rPr>
          <w:rFonts w:eastAsia="MS Gothic" w:cs="Times New Roman"/>
          <w:i/>
          <w:lang w:val="uz-Cyrl-UZ"/>
        </w:rPr>
        <w:t>uddalayman!”)</w:t>
      </w:r>
    </w:p>
    <w:p w:rsidR="000C050F" w:rsidRPr="004B7844" w:rsidRDefault="000C050F" w:rsidP="000C050F">
      <w:pPr>
        <w:spacing w:line="240" w:lineRule="auto"/>
        <w:ind w:firstLine="567"/>
        <w:jc w:val="both"/>
        <w:rPr>
          <w:rFonts w:eastAsia="MS Gothic" w:cs="Times New Roman"/>
          <w:i/>
          <w:lang w:val="uz-Cyrl-UZ"/>
        </w:rPr>
      </w:pPr>
      <w:r w:rsidRPr="004B7844">
        <w:rPr>
          <w:rFonts w:eastAsia="MS Gothic" w:cs="Times New Roman"/>
          <w:lang w:val="uz-Cyrl-UZ"/>
        </w:rPr>
        <w:t xml:space="preserve">4. Doʻstlarim bilan birga ishlayman. </w:t>
      </w:r>
      <w:r w:rsidRPr="004B7844">
        <w:rPr>
          <w:rFonts w:eastAsia="MS Gothic" w:cs="Times New Roman"/>
          <w:i/>
          <w:lang w:val="uz-Cyrl-UZ"/>
        </w:rPr>
        <w:t>(Yonidagi doʻsti bilan qoʻl berib koʻrishadi.)</w:t>
      </w:r>
    </w:p>
    <w:p w:rsidR="00501EB3" w:rsidRPr="000C050F" w:rsidRDefault="00501EB3" w:rsidP="00501EB3">
      <w:pPr>
        <w:spacing w:line="240" w:lineRule="auto"/>
        <w:jc w:val="both"/>
        <w:rPr>
          <w:rFonts w:eastAsia="Times New Roman" w:cs="Times New Roman"/>
          <w:bCs w:val="0"/>
          <w:sz w:val="8"/>
          <w:szCs w:val="8"/>
          <w:lang w:val="uz-Cyrl-UZ" w:eastAsia="ru-RU"/>
        </w:rPr>
      </w:pPr>
    </w:p>
    <w:p w:rsidR="00501EB3" w:rsidRPr="006C005C" w:rsidRDefault="00B309DB" w:rsidP="000C050F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FF"/>
          <w:sz w:val="8"/>
          <w:szCs w:val="8"/>
          <w:lang w:val="uz-Cyrl-UZ"/>
        </w:rPr>
      </w:pPr>
      <w:r w:rsidRPr="000C050F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0C050F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0C050F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0C050F" w:rsidRPr="000C050F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14 </w:t>
      </w:r>
      <w:r w:rsidR="00501EB3" w:rsidRPr="000C050F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daqiqa | </w:t>
      </w:r>
      <w:r w:rsidR="000C050F" w:rsidRPr="000C050F">
        <w:rPr>
          <w:rFonts w:eastAsia="Times New Roman" w:cs="Times New Roman"/>
          <w:b/>
          <w:color w:val="FFFFFF" w:themeColor="background1"/>
          <w:lang w:val="uz-Cyrl-UZ" w:eastAsia="ru-RU"/>
        </w:rPr>
        <w:t>“</w:t>
      </w:r>
      <w:r w:rsidR="004B7844">
        <w:rPr>
          <w:rFonts w:eastAsia="Times New Roman" w:cs="Times New Roman"/>
          <w:b/>
          <w:color w:val="FFFFFF" w:themeColor="background1"/>
          <w:lang w:val="en-US" w:eastAsia="ru-RU"/>
        </w:rPr>
        <w:t>Y</w:t>
      </w:r>
      <w:r w:rsidR="000C050F" w:rsidRPr="000C050F">
        <w:rPr>
          <w:rFonts w:eastAsia="Times New Roman" w:cs="Times New Roman"/>
          <w:b/>
          <w:color w:val="FFFFFF" w:themeColor="background1"/>
          <w:lang w:val="uz-Cyrl-UZ" w:eastAsia="ru-RU"/>
        </w:rPr>
        <w:t>ordam signali: kim yordamga keladi?”</w:t>
      </w:r>
    </w:p>
    <w:p w:rsidR="000C050F" w:rsidRPr="000C050F" w:rsidRDefault="000C050F" w:rsidP="00501EB3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en-US"/>
        </w:rPr>
      </w:pPr>
    </w:p>
    <w:p w:rsidR="004B7844" w:rsidRPr="004B7844" w:rsidRDefault="00501EB3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</w:t>
      </w:r>
      <w:r w:rsidR="004B7844" w:rsidRPr="004B7844">
        <w:rPr>
          <w:rFonts w:eastAsia="MS Gothic" w:cs="Times New Roman"/>
          <w:lang w:val="en-US"/>
        </w:rPr>
        <w:t>(Kelajak kasblari kartochkalarini doskaning bir tomoniga ilib</w:t>
      </w:r>
      <w:r w:rsidR="004B7844" w:rsidRPr="004B7844">
        <w:rPr>
          <w:rFonts w:eastAsia="MS Gothic" w:cs="Times New Roman"/>
          <w:lang w:val="en-US"/>
        </w:rPr>
        <w:t xml:space="preserve"> </w:t>
      </w:r>
      <w:r w:rsidR="004B7844" w:rsidRPr="004B7844">
        <w:rPr>
          <w:rFonts w:eastAsia="MS Gothic" w:cs="Times New Roman"/>
          <w:lang w:val="en-US"/>
        </w:rPr>
        <w:t>qoʻyadi.) Bolajonlar, diqqat! Kelajak shahridan bizga yordam signallari kelyapti!</w:t>
      </w:r>
      <w:r w:rsidR="004B7844" w:rsidRPr="004B7844">
        <w:rPr>
          <w:rFonts w:eastAsia="MS Gothic" w:cs="Times New Roman"/>
          <w:lang w:val="en-US"/>
        </w:rPr>
        <w:t xml:space="preserve"> </w:t>
      </w:r>
      <w:r w:rsidR="004B7844" w:rsidRPr="004B7844">
        <w:rPr>
          <w:rFonts w:eastAsia="MS Gothic" w:cs="Times New Roman"/>
          <w:i/>
          <w:lang w:val="en-US"/>
        </w:rPr>
        <w:t>(Qoʻngʻiroqcha chalib yoki “Diqqat, signal!” deb, doskada birinchi muammo</w:t>
      </w:r>
      <w:r w:rsidR="004B7844" w:rsidRPr="004B7844">
        <w:rPr>
          <w:rFonts w:eastAsia="MS Gothic" w:cs="Times New Roman"/>
          <w:i/>
          <w:lang w:val="en-US"/>
        </w:rPr>
        <w:t xml:space="preserve"> </w:t>
      </w:r>
      <w:r w:rsidR="004B7844" w:rsidRPr="004B7844">
        <w:rPr>
          <w:rFonts w:eastAsia="MS Gothic" w:cs="Times New Roman"/>
          <w:i/>
          <w:lang w:val="en-US"/>
        </w:rPr>
        <w:t xml:space="preserve">rasmini ochadi.) </w:t>
      </w:r>
      <w:r w:rsidR="004B7844" w:rsidRPr="004B7844">
        <w:rPr>
          <w:rFonts w:eastAsia="MS Gothic" w:cs="Times New Roman"/>
          <w:lang w:val="en-US"/>
        </w:rPr>
        <w:t>Har bir signalni eshitib, qaysi kasb egasi yordamga kelishini</w:t>
      </w:r>
      <w:r w:rsidR="004B7844" w:rsidRPr="004B7844">
        <w:rPr>
          <w:rFonts w:eastAsia="MS Gothic" w:cs="Times New Roman"/>
          <w:lang w:val="en-US"/>
        </w:rPr>
        <w:t xml:space="preserve"> </w:t>
      </w:r>
      <w:r w:rsidR="004B7844" w:rsidRPr="004B7844">
        <w:rPr>
          <w:rFonts w:eastAsia="MS Gothic" w:cs="Times New Roman"/>
          <w:lang w:val="en-US"/>
        </w:rPr>
        <w:t>topamiz.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Birinchi signal: “Yordam bering! Shahrimizdagi daryo ifloslanib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qoldi, baliqlar xafa!” Kim yordamga keladi?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Ekolog! (Bir oʻquvchi doskadagi ekolog kartochkasini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koʻrsatadi.)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Toʻgʻri! Nega aynan ekolog? Ekolog nima qiladi?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lastRenderedPageBreak/>
        <w:t>Oʻquvchilar: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Chunki ekolog tabiatni asraydi. U daryoni tozalaydi, baliqlarni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asraydi!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Barakalla! Ekolog yordamga keldi – daryo tozalandi, baliqlar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xursand! Ekolog boʻlish uchun nimani sevish kerak ekan?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Tabiatni!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Oʻqituvchi: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(Qolgan signallarni ham shu tartibda ochadi: avval muammo,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keyin “Kim yordamga keladi?” va “U nima qiladi?” savollari.)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1–2-sinfda:</w:t>
      </w:r>
      <w:r w:rsidRPr="004B7844">
        <w:rPr>
          <w:rFonts w:eastAsia="MS Gothic" w:cs="Times New Roman"/>
          <w:lang w:val="en-US"/>
        </w:rPr>
        <w:t xml:space="preserve"> faqat </w:t>
      </w:r>
      <w:r w:rsidRPr="004B7844">
        <w:rPr>
          <w:rFonts w:ascii="MS Gothic" w:eastAsia="MS Gothic" w:hAnsi="MS Gothic" w:hint="eastAsia"/>
          <w:lang w:val="en-US"/>
        </w:rPr>
        <w:t>★</w:t>
      </w:r>
      <w:r w:rsidRPr="004B7844">
        <w:rPr>
          <w:rFonts w:eastAsia="MS Gothic" w:cs="Times New Roman"/>
          <w:lang w:val="en-US"/>
        </w:rPr>
        <w:t xml:space="preserve"> belgili 3 ta signal ishlatiladi, har biri batafsil muhokama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qilinadi, javobni bir necha oʻquvchi takrorlaydi.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3–4-sinfda:</w:t>
      </w:r>
      <w:r w:rsidRPr="004B7844">
        <w:rPr>
          <w:rFonts w:eastAsia="MS Gothic" w:cs="Times New Roman"/>
          <w:lang w:val="en-US"/>
        </w:rPr>
        <w:t xml:space="preserve"> jadvalda “Batafsil” deb belgilangan 5 ta vaziyat yuqoridagidek toʻliq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muhokama qilinadi (“Kim? Nega? U nima qiladi?”). “Tezkor” deb belgilangan 4 ta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vaziyat esa tezkor savol-javob shaklida oʻtkaziladi: oʻqituvchi signalni oʻqiydi, sinf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bir soʻz bilan kasbni aytadi. Vaqt qolsa, faol oʻquvchilar oʻzlari yangi “signal”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oʻylab topadi, masalan: “Bogʻimizdagi daraxtlar qurib qoldi!”</w:t>
      </w:r>
    </w:p>
    <w:p w:rsidR="004B7844" w:rsidRP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Qiynalgan oʻquvchiga:</w:t>
      </w:r>
      <w:r w:rsidRPr="004B7844">
        <w:rPr>
          <w:rFonts w:eastAsia="MS Gothic" w:cs="Times New Roman"/>
          <w:lang w:val="en-US"/>
        </w:rPr>
        <w:t xml:space="preserve"> ikki variantli savol beriladi: “Daryoni kim tozalaydi –ekologmi yoki kosmonavtmi?”</w:t>
      </w:r>
    </w:p>
    <w:p w:rsidR="004B7844" w:rsidRDefault="004B7844" w:rsidP="004B7844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B7844">
        <w:rPr>
          <w:rFonts w:eastAsia="MS Gothic" w:cs="Times New Roman"/>
          <w:b/>
          <w:lang w:val="en-US"/>
        </w:rPr>
        <w:t>Oʻquvchilar:</w:t>
      </w:r>
      <w:r w:rsidRPr="004B7844">
        <w:rPr>
          <w:rFonts w:eastAsia="MS Gothic" w:cs="Times New Roman"/>
          <w:lang w:val="en-US"/>
        </w:rPr>
        <w:t xml:space="preserve"> </w:t>
      </w:r>
      <w:r w:rsidRPr="004B7844">
        <w:rPr>
          <w:rFonts w:eastAsia="MS Gothic" w:cs="Times New Roman"/>
          <w:lang w:val="en-US"/>
        </w:rPr>
        <w:t>Signallarga ogʻzaki javob beradilar:</w:t>
      </w:r>
    </w:p>
    <w:p w:rsidR="0049226A" w:rsidRPr="0049226A" w:rsidRDefault="0049226A" w:rsidP="004B7844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79"/>
        <w:gridCol w:w="2233"/>
        <w:gridCol w:w="4188"/>
        <w:gridCol w:w="1502"/>
      </w:tblGrid>
      <w:tr w:rsidR="004B7844" w:rsidTr="0049226A">
        <w:trPr>
          <w:trHeight w:val="644"/>
        </w:trPr>
        <w:tc>
          <w:tcPr>
            <w:tcW w:w="2479" w:type="dxa"/>
            <w:shd w:val="clear" w:color="auto" w:fill="17365D" w:themeFill="text2" w:themeFillShade="BF"/>
            <w:vAlign w:val="center"/>
          </w:tcPr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  <w:r w:rsidRPr="004B7844">
              <w:rPr>
                <w:rFonts w:eastAsia="MS Gothic" w:cs="Times New Roman"/>
                <w:color w:val="FFFFFF" w:themeColor="background1"/>
                <w:lang w:val="en-US"/>
              </w:rPr>
              <w:t>Yordam signali</w:t>
            </w:r>
          </w:p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</w:p>
        </w:tc>
        <w:tc>
          <w:tcPr>
            <w:tcW w:w="2233" w:type="dxa"/>
            <w:shd w:val="clear" w:color="auto" w:fill="17365D" w:themeFill="text2" w:themeFillShade="BF"/>
            <w:vAlign w:val="center"/>
          </w:tcPr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  <w:r w:rsidRPr="004B7844">
              <w:rPr>
                <w:rFonts w:eastAsia="MS Gothic" w:cs="Times New Roman"/>
                <w:color w:val="FFFFFF" w:themeColor="background1"/>
                <w:lang w:val="en-US"/>
              </w:rPr>
              <w:t>Kim yordamga</w:t>
            </w:r>
          </w:p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  <w:r w:rsidRPr="004B7844">
              <w:rPr>
                <w:rFonts w:eastAsia="MS Gothic" w:cs="Times New Roman"/>
                <w:color w:val="FFFFFF" w:themeColor="background1"/>
                <w:lang w:val="en-US"/>
              </w:rPr>
              <w:t>keladi?</w:t>
            </w:r>
          </w:p>
        </w:tc>
        <w:tc>
          <w:tcPr>
            <w:tcW w:w="4188" w:type="dxa"/>
            <w:shd w:val="clear" w:color="auto" w:fill="17365D" w:themeFill="text2" w:themeFillShade="BF"/>
            <w:vAlign w:val="center"/>
          </w:tcPr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  <w:r w:rsidRPr="004B7844">
              <w:rPr>
                <w:rFonts w:eastAsia="MS Gothic" w:cs="Times New Roman"/>
                <w:color w:val="FFFFFF" w:themeColor="background1"/>
                <w:lang w:val="en-US"/>
              </w:rPr>
              <w:t>U nima qiladi?</w:t>
            </w:r>
          </w:p>
        </w:tc>
        <w:tc>
          <w:tcPr>
            <w:tcW w:w="1502" w:type="dxa"/>
            <w:shd w:val="clear" w:color="auto" w:fill="17365D" w:themeFill="text2" w:themeFillShade="BF"/>
            <w:vAlign w:val="center"/>
          </w:tcPr>
          <w:p w:rsidR="004B7844" w:rsidRPr="004B7844" w:rsidRDefault="004B7844" w:rsidP="00500826">
            <w:pPr>
              <w:jc w:val="center"/>
              <w:rPr>
                <w:rFonts w:eastAsia="MS Gothic" w:cs="Times New Roman"/>
                <w:color w:val="FFFFFF" w:themeColor="background1"/>
                <w:lang w:val="en-US"/>
              </w:rPr>
            </w:pPr>
            <w:r w:rsidRPr="004B7844">
              <w:rPr>
                <w:rFonts w:eastAsia="MS Gothic" w:cs="Times New Roman"/>
                <w:color w:val="FFFFFF" w:themeColor="background1"/>
                <w:lang w:val="en-US"/>
              </w:rPr>
              <w:t>3–4-sinfda</w:t>
            </w:r>
          </w:p>
        </w:tc>
      </w:tr>
      <w:tr w:rsidR="004B7844" w:rsidTr="0049226A">
        <w:trPr>
          <w:trHeight w:val="347"/>
        </w:trPr>
        <w:tc>
          <w:tcPr>
            <w:tcW w:w="2479" w:type="dxa"/>
            <w:vAlign w:val="center"/>
          </w:tcPr>
          <w:p w:rsidR="004B7844" w:rsidRPr="0049226A" w:rsidRDefault="004B7844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Pr="0049226A">
              <w:rPr>
                <w:rFonts w:eastAsia="MS Gothic" w:cs="Times New Roman"/>
                <w:color w:val="C00000"/>
                <w:lang w:val="en-US"/>
              </w:rPr>
              <w:t xml:space="preserve"> Daryo ifloslandi</w:t>
            </w:r>
          </w:p>
        </w:tc>
        <w:tc>
          <w:tcPr>
            <w:tcW w:w="2233" w:type="dxa"/>
            <w:vAlign w:val="center"/>
          </w:tcPr>
          <w:p w:rsidR="004B7844" w:rsidRPr="0049226A" w:rsidRDefault="004B7844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Pr="0049226A">
              <w:rPr>
                <w:rFonts w:eastAsia="MS Gothic" w:cs="Times New Roman"/>
                <w:lang w:val="en-US"/>
              </w:rPr>
              <w:t xml:space="preserve"> Ekolog</w:t>
            </w:r>
          </w:p>
        </w:tc>
        <w:tc>
          <w:tcPr>
            <w:tcW w:w="4188" w:type="dxa"/>
            <w:vAlign w:val="center"/>
          </w:tcPr>
          <w:p w:rsidR="004B7844" w:rsidRPr="0049226A" w:rsidRDefault="00500826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Daryoni tozalaydi,baliqlarni asraydi</w:t>
            </w:r>
          </w:p>
        </w:tc>
        <w:tc>
          <w:tcPr>
            <w:tcW w:w="1502" w:type="dxa"/>
            <w:vAlign w:val="center"/>
          </w:tcPr>
          <w:p w:rsidR="004B7844" w:rsidRPr="0049226A" w:rsidRDefault="0049226A" w:rsidP="0049226A">
            <w:pPr>
              <w:jc w:val="center"/>
              <w:rPr>
                <w:rFonts w:eastAsia="MS Gothic" w:cs="Times New Roman"/>
                <w:i/>
                <w:lang w:val="en-US"/>
              </w:rPr>
            </w:pPr>
            <w:r w:rsidRPr="0049226A">
              <w:rPr>
                <w:rFonts w:eastAsia="MS Gothic" w:cs="Times New Roman"/>
                <w:i/>
                <w:color w:val="00B050"/>
                <w:lang w:val="en-US"/>
              </w:rPr>
              <w:t>Batafsil</w:t>
            </w:r>
          </w:p>
        </w:tc>
      </w:tr>
      <w:tr w:rsidR="0049226A" w:rsidTr="0049226A">
        <w:trPr>
          <w:trHeight w:val="644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Pr="0049226A">
              <w:rPr>
                <w:rFonts w:eastAsia="MS Gothic" w:cs="Times New Roman"/>
                <w:color w:val="C00000"/>
                <w:lang w:val="en-US"/>
              </w:rPr>
              <w:t xml:space="preserve"> Robot buzildi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Robototexnik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Robotni tuzatadi, unga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yangi ish oʻrgatadi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BA258E">
              <w:rPr>
                <w:rFonts w:eastAsia="MS Gothic" w:cs="Times New Roman"/>
                <w:i/>
                <w:color w:val="00B050"/>
                <w:lang w:val="en-US"/>
              </w:rPr>
              <w:t>Batafsil</w:t>
            </w:r>
          </w:p>
        </w:tc>
      </w:tr>
      <w:tr w:rsidR="0049226A" w:rsidTr="0049226A">
        <w:trPr>
          <w:trHeight w:val="669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Pr="0049226A">
              <w:rPr>
                <w:rFonts w:eastAsia="MS Gothic" w:cs="Times New Roman"/>
                <w:color w:val="C00000"/>
                <w:lang w:val="en-US"/>
              </w:rPr>
              <w:t xml:space="preserve"> Kosmik stansiya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buzildi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Pr="0049226A">
              <w:rPr>
                <w:rFonts w:eastAsia="MS Gothic" w:cs="Times New Roman"/>
                <w:lang w:val="en-US"/>
              </w:rPr>
              <w:t xml:space="preserve"> Kosmonavt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Kosmik stansiyaga uchib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borib, uni tuzatishga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yordam beradi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49226A">
              <w:rPr>
                <w:rFonts w:eastAsia="MS Gothic" w:cs="Times New Roman"/>
                <w:i/>
                <w:color w:val="404040" w:themeColor="text1" w:themeTint="BF"/>
                <w:lang w:val="en-US"/>
              </w:rPr>
              <w:t>Tezkor</w:t>
            </w:r>
          </w:p>
        </w:tc>
      </w:tr>
      <w:tr w:rsidR="0049226A" w:rsidTr="0049226A">
        <w:trPr>
          <w:trHeight w:val="632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Bemor uzoq</w:t>
            </w:r>
            <w:r w:rsidRPr="0049226A">
              <w:rPr>
                <w:rFonts w:eastAsia="MS Gothic" w:cs="Times New Roman"/>
                <w:color w:val="C00000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color w:val="C00000"/>
                <w:lang w:val="en-US"/>
              </w:rPr>
              <w:t>qishloqda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Raqamli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shifokor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Bemorni ekran orqali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koʻrib,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maslahat beradi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BA258E">
              <w:rPr>
                <w:rFonts w:eastAsia="MS Gothic" w:cs="Times New Roman"/>
                <w:i/>
                <w:color w:val="00B050"/>
                <w:lang w:val="en-US"/>
              </w:rPr>
              <w:t>Batafsil</w:t>
            </w:r>
          </w:p>
        </w:tc>
      </w:tr>
      <w:tr w:rsidR="0049226A" w:rsidTr="0049226A">
        <w:trPr>
          <w:trHeight w:val="644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Qishloqda chiroq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yoʻq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Quyosh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energetigi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Quyosh panelini oʻrnatib,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uyni yoritadi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49226A">
              <w:rPr>
                <w:rFonts w:eastAsia="MS Gothic" w:cs="Times New Roman"/>
                <w:i/>
                <w:color w:val="404040" w:themeColor="text1" w:themeTint="BF"/>
                <w:lang w:val="en-US"/>
              </w:rPr>
              <w:t>Tezkor</w:t>
            </w:r>
          </w:p>
        </w:tc>
      </w:tr>
      <w:tr w:rsidR="0049226A" w:rsidTr="0049226A">
        <w:trPr>
          <w:trHeight w:val="632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Dastur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ishlamayapti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Dasturchi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Kompyuter dasturini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tuzatadi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49226A">
              <w:rPr>
                <w:rFonts w:eastAsia="MS Gothic" w:cs="Times New Roman"/>
                <w:i/>
                <w:color w:val="404040" w:themeColor="text1" w:themeTint="BF"/>
                <w:lang w:val="en-US"/>
              </w:rPr>
              <w:t>Tezkor</w:t>
            </w:r>
          </w:p>
        </w:tc>
      </w:tr>
      <w:tr w:rsidR="0049226A" w:rsidTr="0049226A">
        <w:trPr>
          <w:trHeight w:val="632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YANGI: Togʻdagi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uyga dori kerak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Dron operatori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Dronni boshqarib, dorini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tez yetkazishga yordam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beradi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BA258E">
              <w:rPr>
                <w:rFonts w:eastAsia="MS Gothic" w:cs="Times New Roman"/>
                <w:i/>
                <w:color w:val="00B050"/>
                <w:lang w:val="en-US"/>
              </w:rPr>
              <w:t>Batafsil</w:t>
            </w:r>
          </w:p>
        </w:tc>
      </w:tr>
      <w:tr w:rsidR="0049226A" w:rsidTr="0049226A">
        <w:trPr>
          <w:trHeight w:val="632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YANGI: Shaharda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bogʻ yoʻq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Shahar fermeri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Bino ichida sabzavot va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koʻkat yetishtiradi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BA258E">
              <w:rPr>
                <w:rFonts w:eastAsia="MS Gothic" w:cs="Times New Roman"/>
                <w:i/>
                <w:color w:val="00B050"/>
                <w:lang w:val="en-US"/>
              </w:rPr>
              <w:t>Batafsil</w:t>
            </w:r>
          </w:p>
        </w:tc>
      </w:tr>
      <w:tr w:rsidR="0049226A" w:rsidTr="0049226A">
        <w:trPr>
          <w:trHeight w:val="966"/>
        </w:trPr>
        <w:tc>
          <w:tcPr>
            <w:tcW w:w="2479" w:type="dxa"/>
            <w:vAlign w:val="center"/>
          </w:tcPr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YANGI: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Sayyohlar Oyga</w:t>
            </w:r>
          </w:p>
          <w:p w:rsidR="0049226A" w:rsidRPr="0049226A" w:rsidRDefault="0049226A" w:rsidP="00500826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eastAsia="MS Gothic" w:cs="Times New Roman"/>
                <w:color w:val="C00000"/>
                <w:lang w:val="en-US"/>
              </w:rPr>
              <w:t>yoʻl bilmaydi</w:t>
            </w:r>
          </w:p>
        </w:tc>
        <w:tc>
          <w:tcPr>
            <w:tcW w:w="2233" w:type="dxa"/>
            <w:vAlign w:val="center"/>
          </w:tcPr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Kosmik turizm</w:t>
            </w:r>
          </w:p>
          <w:p w:rsidR="0049226A" w:rsidRPr="0049226A" w:rsidRDefault="0049226A" w:rsidP="0049226A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gidi</w:t>
            </w:r>
          </w:p>
        </w:tc>
        <w:tc>
          <w:tcPr>
            <w:tcW w:w="4188" w:type="dxa"/>
            <w:vAlign w:val="center"/>
          </w:tcPr>
          <w:p w:rsidR="0049226A" w:rsidRPr="0049226A" w:rsidRDefault="0049226A" w:rsidP="0049226A">
            <w:pPr>
              <w:rPr>
                <w:rFonts w:eastAsia="MS Gothic" w:cs="Times New Roman"/>
                <w:lang w:val="en-US"/>
              </w:rPr>
            </w:pPr>
            <w:r w:rsidRPr="0049226A">
              <w:rPr>
                <w:rFonts w:eastAsia="MS Gothic" w:cs="Times New Roman"/>
                <w:lang w:val="en-US"/>
              </w:rPr>
              <w:t>Sayyohlarga yoʻl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koʻrsatadi, xavfsizlik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Pr="0049226A">
              <w:rPr>
                <w:rFonts w:eastAsia="MS Gothic" w:cs="Times New Roman"/>
                <w:lang w:val="en-US"/>
              </w:rPr>
              <w:t>qoidalarini tushuntiradi</w:t>
            </w:r>
          </w:p>
        </w:tc>
        <w:tc>
          <w:tcPr>
            <w:tcW w:w="1502" w:type="dxa"/>
            <w:vAlign w:val="center"/>
          </w:tcPr>
          <w:p w:rsidR="0049226A" w:rsidRDefault="0049226A" w:rsidP="0049226A">
            <w:pPr>
              <w:jc w:val="center"/>
            </w:pPr>
            <w:r w:rsidRPr="0049226A">
              <w:rPr>
                <w:rFonts w:eastAsia="MS Gothic" w:cs="Times New Roman"/>
                <w:i/>
                <w:color w:val="404040" w:themeColor="text1" w:themeTint="BF"/>
                <w:lang w:val="en-US"/>
              </w:rPr>
              <w:t>Tezkor</w:t>
            </w:r>
          </w:p>
        </w:tc>
      </w:tr>
    </w:tbl>
    <w:p w:rsidR="004B7844" w:rsidRPr="0049226A" w:rsidRDefault="004B7844" w:rsidP="004B7844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p w:rsidR="004B7844" w:rsidRPr="0049226A" w:rsidRDefault="0049226A" w:rsidP="0049226A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9226A">
        <w:rPr>
          <w:rFonts w:eastAsia="MS Gothic" w:cs="Times New Roman"/>
          <w:b/>
          <w:lang w:val="en-US"/>
        </w:rPr>
        <w:t>Oʻqituvchi:</w:t>
      </w:r>
      <w:r w:rsidRPr="0049226A">
        <w:rPr>
          <w:rFonts w:eastAsia="MS Gothic" w:cs="Times New Roman"/>
          <w:lang w:val="en-US"/>
        </w:rPr>
        <w:t xml:space="preserve"> </w:t>
      </w:r>
      <w:r w:rsidRPr="0049226A">
        <w:rPr>
          <w:rFonts w:eastAsia="MS Gothic" w:cs="Times New Roman"/>
          <w:i/>
          <w:lang w:val="en-US"/>
        </w:rPr>
        <w:t>(Toʻgʻri javob bergan oʻquvchilarni ragʻbatlantiradi.)</w:t>
      </w:r>
      <w:r w:rsidRPr="0049226A">
        <w:rPr>
          <w:rFonts w:eastAsia="MS Gothic" w:cs="Times New Roman"/>
          <w:lang w:val="en-US"/>
        </w:rPr>
        <w:t xml:space="preserve"> </w:t>
      </w:r>
      <w:r w:rsidRPr="0049226A">
        <w:rPr>
          <w:rFonts w:eastAsia="MS Gothic" w:cs="Times New Roman"/>
          <w:lang w:val="en-US"/>
        </w:rPr>
        <w:t>Koʻrdingizmi, har bir kelajak kasbi odamlarga va tabiatga yordam berish uchun</w:t>
      </w:r>
      <w:r w:rsidRPr="0049226A">
        <w:rPr>
          <w:rFonts w:eastAsia="MS Gothic" w:cs="Times New Roman"/>
          <w:lang w:val="en-US"/>
        </w:rPr>
        <w:t xml:space="preserve"> </w:t>
      </w:r>
      <w:r w:rsidRPr="0049226A">
        <w:rPr>
          <w:rFonts w:eastAsia="MS Gothic" w:cs="Times New Roman"/>
          <w:lang w:val="en-US"/>
        </w:rPr>
        <w:t>kerak ekan. Sizlar ham katta boʻlganda shunday yordamchi boʻlasiz!</w:t>
      </w:r>
    </w:p>
    <w:p w:rsidR="000A4886" w:rsidRPr="006C005C" w:rsidRDefault="000A4886" w:rsidP="000A4886">
      <w:pPr>
        <w:spacing w:line="240" w:lineRule="auto"/>
        <w:jc w:val="both"/>
        <w:rPr>
          <w:rFonts w:eastAsia="Times New Roman" w:cs="Times New Roman"/>
          <w:b/>
          <w:bCs w:val="0"/>
          <w:sz w:val="8"/>
          <w:szCs w:val="8"/>
          <w:lang w:val="uz-Cyrl-UZ" w:eastAsia="ru-RU"/>
        </w:rPr>
      </w:pPr>
    </w:p>
    <w:p w:rsidR="00B309DB" w:rsidRPr="0049226A" w:rsidRDefault="000A4886" w:rsidP="00D06906">
      <w:pPr>
        <w:shd w:val="clear" w:color="auto" w:fill="3399FF"/>
        <w:spacing w:line="240" w:lineRule="auto"/>
        <w:jc w:val="both"/>
        <w:rPr>
          <w:rFonts w:eastAsia="MS Gothic" w:cs="Times New Roman"/>
          <w:i/>
          <w:sz w:val="12"/>
          <w:szCs w:val="12"/>
          <w:lang w:val="uz-Cyrl-UZ"/>
        </w:rPr>
      </w:pPr>
      <w:r w:rsidRPr="006C005C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6C005C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49226A" w:rsidRPr="0049226A">
        <w:rPr>
          <w:rFonts w:eastAsia="Times New Roman" w:cs="Times New Roman"/>
          <w:b/>
          <w:color w:val="FFFFFF" w:themeColor="background1"/>
          <w:lang w:val="uz-Cyrl-UZ" w:eastAsia="ru-RU"/>
        </w:rPr>
        <w:t>7</w:t>
      </w:r>
      <w:r w:rsidR="00501EB3"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daqiqa | </w:t>
      </w:r>
      <w:r w:rsidR="0049226A" w:rsidRPr="0049226A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Yakunlovchi qism </w:t>
      </w:r>
      <w:r w:rsidR="0049226A" w:rsidRPr="0049226A">
        <w:rPr>
          <w:rFonts w:eastAsia="Times New Roman" w:cs="Times New Roman"/>
          <w:i/>
          <w:color w:val="FFFFFF" w:themeColor="background1"/>
          <w:lang w:val="uz-Cyrl-UZ" w:eastAsia="ru-RU"/>
        </w:rPr>
        <w:t>(“Orzu raketasi”)</w:t>
      </w:r>
    </w:p>
    <w:p w:rsidR="0049226A" w:rsidRPr="0049226A" w:rsidRDefault="0049226A" w:rsidP="00501EB3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en-US"/>
        </w:rPr>
      </w:pPr>
    </w:p>
    <w:p w:rsidR="00240B77" w:rsidRDefault="0049226A" w:rsidP="0049226A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49226A">
        <w:rPr>
          <w:rFonts w:eastAsia="MS Gothic" w:cs="Times New Roman"/>
          <w:b/>
          <w:lang w:val="en-US"/>
        </w:rPr>
        <w:t xml:space="preserve">Oʻqituvchi: </w:t>
      </w:r>
      <w:r w:rsidRPr="0049226A">
        <w:rPr>
          <w:rFonts w:eastAsia="MS Gothic" w:cs="Times New Roman"/>
          <w:i/>
          <w:lang w:val="en-US"/>
        </w:rPr>
        <w:t>(Doskadagi raketa rasmini koʻrsatadi va har bir oʻquvchiga rangli</w:t>
      </w:r>
      <w:r w:rsidRPr="0049226A">
        <w:rPr>
          <w:rFonts w:eastAsia="MS Gothic" w:cs="Times New Roman"/>
          <w:i/>
          <w:lang w:val="en-US"/>
        </w:rPr>
        <w:t xml:space="preserve"> </w:t>
      </w:r>
      <w:r w:rsidRPr="0049226A">
        <w:rPr>
          <w:rFonts w:eastAsia="MS Gothic" w:cs="Times New Roman"/>
          <w:i/>
          <w:lang w:val="en-US"/>
        </w:rPr>
        <w:t>stiker tarqatadi.)</w:t>
      </w:r>
      <w:r w:rsidRPr="0049226A">
        <w:rPr>
          <w:rFonts w:eastAsia="MS Gothic" w:cs="Times New Roman"/>
          <w:lang w:val="en-US"/>
        </w:rPr>
        <w:t xml:space="preserve"> Bolajonlar, raketamiz kelajak sari uchishga tayyor! Uni</w:t>
      </w:r>
      <w:r>
        <w:rPr>
          <w:rFonts w:eastAsia="MS Gothic" w:cs="Times New Roman"/>
          <w:lang w:val="en-US"/>
        </w:rPr>
        <w:t xml:space="preserve"> </w:t>
      </w:r>
      <w:r w:rsidRPr="0049226A">
        <w:rPr>
          <w:rFonts w:eastAsia="MS Gothic" w:cs="Times New Roman"/>
          <w:lang w:val="en-US"/>
        </w:rPr>
        <w:t>orzularimiz bilan toʻldiramiz. Stikeringizga orzu qilgan kasbingizning rasmini</w:t>
      </w:r>
      <w:r>
        <w:rPr>
          <w:rFonts w:eastAsia="MS Gothic" w:cs="Times New Roman"/>
          <w:lang w:val="en-US"/>
        </w:rPr>
        <w:t xml:space="preserve"> </w:t>
      </w:r>
      <w:r w:rsidRPr="0049226A">
        <w:rPr>
          <w:rFonts w:eastAsia="MS Gothic" w:cs="Times New Roman"/>
          <w:lang w:val="en-US"/>
        </w:rPr>
        <w:t xml:space="preserve">chizing va raketaga yopishtiring. </w:t>
      </w:r>
      <w:r w:rsidRPr="009D2EF5">
        <w:rPr>
          <w:rFonts w:eastAsia="MS Gothic" w:cs="Times New Roman"/>
          <w:i/>
          <w:lang w:val="en-US"/>
        </w:rPr>
        <w:t>(1–2-sinf oʻquvchilari faqat rasm chizadi; 3–4-sinf</w:t>
      </w:r>
      <w:r w:rsidRPr="009D2EF5">
        <w:rPr>
          <w:rFonts w:eastAsia="MS Gothic" w:cs="Times New Roman"/>
          <w:i/>
          <w:lang w:val="en-US"/>
        </w:rPr>
        <w:t xml:space="preserve"> </w:t>
      </w:r>
      <w:r w:rsidRPr="009D2EF5">
        <w:rPr>
          <w:rFonts w:eastAsia="MS Gothic" w:cs="Times New Roman"/>
          <w:i/>
          <w:lang w:val="en-US"/>
        </w:rPr>
        <w:t>oʻquvchilari kasb nomini ham yozadi. Rasm chizishga qiynalgan oʻquvchi tayyor</w:t>
      </w:r>
      <w:r w:rsidRPr="009D2EF5">
        <w:rPr>
          <w:rFonts w:eastAsia="MS Gothic" w:cs="Times New Roman"/>
          <w:i/>
          <w:lang w:val="en-US"/>
        </w:rPr>
        <w:t xml:space="preserve"> </w:t>
      </w:r>
      <w:r w:rsidRPr="009D2EF5">
        <w:rPr>
          <w:rFonts w:eastAsia="MS Gothic" w:cs="Times New Roman"/>
          <w:i/>
          <w:lang w:val="en-US"/>
        </w:rPr>
        <w:t>kichik kasb rasmidan tanlaydi.)</w:t>
      </w:r>
    </w:p>
    <w:p w:rsidR="0049226A" w:rsidRDefault="0049226A" w:rsidP="0049226A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</w:p>
    <w:p w:rsidR="009D2EF5" w:rsidRPr="009D2EF5" w:rsidRDefault="009D2EF5" w:rsidP="009D2EF5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9D2EF5">
        <w:rPr>
          <w:rFonts w:eastAsia="Times New Roman" w:cs="Times New Roman"/>
          <w:b/>
          <w:bCs w:val="0"/>
          <w:lang w:val="en-US" w:eastAsia="ru-RU"/>
        </w:rPr>
        <w:lastRenderedPageBreak/>
        <w:t>Oʻquvchilar:</w:t>
      </w:r>
      <w:r w:rsidRPr="009D2EF5"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Stikerlarni raketaga yopishtiradilar. 3–4 nafar ixtiyoriy oʻquvchi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teskari sanoq bilan ogʻzaki fikr bildiradi: “3 – Bugun bilib oldimki, kelajakda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ekolog, kosmonavt kabi kasblar bor...”, “2 – Menga eng yoqqan kasb –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robototexnik...”, “1 – Kelajakka tayyorlanish uchun men kitob oʻqiyman...”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Qolganlar fikrini raketadagi rasmi orqali bildiradi; gapirishga majburlanmaydi.</w:t>
      </w:r>
    </w:p>
    <w:p w:rsidR="009D2EF5" w:rsidRPr="009D2EF5" w:rsidRDefault="009D2EF5" w:rsidP="009D2EF5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9D2EF5">
        <w:rPr>
          <w:rFonts w:eastAsia="Times New Roman" w:cs="Times New Roman"/>
          <w:b/>
          <w:bCs w:val="0"/>
          <w:lang w:val="en-US" w:eastAsia="ru-RU"/>
        </w:rPr>
        <w:t>Oʻqituvchi:</w:t>
      </w:r>
      <w:r w:rsidRPr="009D2EF5"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 xml:space="preserve">Uch, ikki, bir – parvoz! </w:t>
      </w:r>
      <w:r w:rsidRPr="009D2EF5">
        <w:rPr>
          <w:rFonts w:eastAsia="Times New Roman" w:cs="Times New Roman"/>
          <w:bCs w:val="0"/>
          <w:i/>
          <w:lang w:val="en-US" w:eastAsia="ru-RU"/>
        </w:rPr>
        <w:t>(Hamma birga qoʻllarini tepaga koʻtaradi.)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Esda tuting: orzuingiz oʻzgarishi mumkin – bu juda tabiiy. Eng muhimi –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oʻrganishdan toʻxtamaslik!</w:t>
      </w:r>
    </w:p>
    <w:p w:rsidR="009D2EF5" w:rsidRPr="009D2EF5" w:rsidRDefault="009D2EF5" w:rsidP="009D2EF5">
      <w:pPr>
        <w:spacing w:line="240" w:lineRule="auto"/>
        <w:ind w:firstLine="567"/>
        <w:jc w:val="both"/>
        <w:rPr>
          <w:rFonts w:eastAsia="Times New Roman" w:cs="Times New Roman"/>
          <w:b/>
          <w:bCs w:val="0"/>
          <w:lang w:val="en-US" w:eastAsia="ru-RU"/>
        </w:rPr>
      </w:pPr>
      <w:r w:rsidRPr="009D2EF5">
        <w:rPr>
          <w:rFonts w:eastAsia="Times New Roman" w:cs="Times New Roman"/>
          <w:b/>
          <w:bCs w:val="0"/>
          <w:lang w:val="en-US" w:eastAsia="ru-RU"/>
        </w:rPr>
        <w:t>Baholash: oʻqituvchi uchun kuzatuv varaqasi</w:t>
      </w:r>
    </w:p>
    <w:p w:rsidR="009D2EF5" w:rsidRDefault="009D2EF5" w:rsidP="009D2EF5">
      <w:pPr>
        <w:spacing w:line="240" w:lineRule="auto"/>
        <w:ind w:firstLine="567"/>
        <w:jc w:val="both"/>
        <w:rPr>
          <w:rFonts w:eastAsia="Times New Roman" w:cs="Times New Roman"/>
          <w:bCs w:val="0"/>
          <w:lang w:val="en-US" w:eastAsia="ru-RU"/>
        </w:rPr>
      </w:pPr>
      <w:r w:rsidRPr="009D2EF5">
        <w:rPr>
          <w:rFonts w:eastAsia="Times New Roman" w:cs="Times New Roman"/>
          <w:bCs w:val="0"/>
          <w:lang w:val="en-US" w:eastAsia="ru-RU"/>
        </w:rPr>
        <w:t>Oʻqituvchi mashg‘ulot davomida oʻquvchilarni kuzatib, har bir koʻrsatkich boʻyicha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belgi qoʻyadi: «+» – mustaqil bajardi, «±» – yordam bilan bajardi, «–» – hali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qiynaldi. Jadval sinfdagi oʻquvchilar soniga qarab koʻpaytiriladi yoki har bir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oʻquvchi uchun alohida yuritiladi. Natijalar keyingi mashg‘ulotlarda kimga</w:t>
      </w:r>
      <w:r>
        <w:rPr>
          <w:rFonts w:eastAsia="Times New Roman" w:cs="Times New Roman"/>
          <w:bCs w:val="0"/>
          <w:lang w:val="en-US" w:eastAsia="ru-RU"/>
        </w:rPr>
        <w:t xml:space="preserve"> </w:t>
      </w:r>
      <w:r w:rsidRPr="009D2EF5">
        <w:rPr>
          <w:rFonts w:eastAsia="Times New Roman" w:cs="Times New Roman"/>
          <w:bCs w:val="0"/>
          <w:lang w:val="en-US" w:eastAsia="ru-RU"/>
        </w:rPr>
        <w:t>qoʻshimcha yordam kerakligini aniqlashga xizmat qiladi.</w:t>
      </w:r>
    </w:p>
    <w:p w:rsidR="009D2EF5" w:rsidRPr="00EB376C" w:rsidRDefault="009D2EF5" w:rsidP="009D2EF5">
      <w:pPr>
        <w:spacing w:line="240" w:lineRule="auto"/>
        <w:ind w:firstLine="567"/>
        <w:jc w:val="both"/>
        <w:rPr>
          <w:rFonts w:eastAsia="Times New Roman" w:cs="Times New Roman"/>
          <w:bCs w:val="0"/>
          <w:sz w:val="8"/>
          <w:szCs w:val="8"/>
          <w:lang w:val="en-US" w:eastAsia="ru-RU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2977"/>
        <w:gridCol w:w="1134"/>
        <w:gridCol w:w="1134"/>
        <w:gridCol w:w="1100"/>
      </w:tblGrid>
      <w:tr w:rsidR="00EB376C" w:rsidTr="00EB376C">
        <w:tc>
          <w:tcPr>
            <w:tcW w:w="4219" w:type="dxa"/>
            <w:shd w:val="clear" w:color="auto" w:fill="17365D" w:themeFill="text2" w:themeFillShade="BF"/>
            <w:vAlign w:val="center"/>
          </w:tcPr>
          <w:p w:rsidR="009D2EF5" w:rsidRPr="009D2EF5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9D2EF5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t>Koʻrsatkich</w:t>
            </w:r>
          </w:p>
        </w:tc>
        <w:tc>
          <w:tcPr>
            <w:tcW w:w="2977" w:type="dxa"/>
            <w:shd w:val="clear" w:color="auto" w:fill="17365D" w:themeFill="text2" w:themeFillShade="BF"/>
            <w:vAlign w:val="center"/>
          </w:tcPr>
          <w:p w:rsidR="009D2EF5" w:rsidRPr="009D2EF5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9D2EF5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t>Qaysi bosqichda</w:t>
            </w:r>
          </w:p>
          <w:p w:rsidR="009D2EF5" w:rsidRPr="009D2EF5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</w:pPr>
            <w:r w:rsidRPr="009D2EF5">
              <w:rPr>
                <w:rFonts w:eastAsia="Times New Roman" w:cs="Times New Roman"/>
                <w:b/>
                <w:bCs w:val="0"/>
                <w:color w:val="FFFFFF" w:themeColor="background1"/>
                <w:lang w:val="en-US" w:eastAsia="ru-RU"/>
              </w:rPr>
              <w:t>kuzatiladi</w:t>
            </w:r>
          </w:p>
        </w:tc>
        <w:tc>
          <w:tcPr>
            <w:tcW w:w="1134" w:type="dxa"/>
            <w:shd w:val="clear" w:color="auto" w:fill="17365D" w:themeFill="text2" w:themeFillShade="BF"/>
            <w:vAlign w:val="center"/>
          </w:tcPr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Mustaqil</w:t>
            </w:r>
          </w:p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(+)</w:t>
            </w:r>
          </w:p>
        </w:tc>
        <w:tc>
          <w:tcPr>
            <w:tcW w:w="1134" w:type="dxa"/>
            <w:shd w:val="clear" w:color="auto" w:fill="17365D" w:themeFill="text2" w:themeFillShade="BF"/>
            <w:vAlign w:val="center"/>
          </w:tcPr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Yordam</w:t>
            </w:r>
          </w:p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bilan (±)</w:t>
            </w:r>
          </w:p>
        </w:tc>
        <w:tc>
          <w:tcPr>
            <w:tcW w:w="1100" w:type="dxa"/>
            <w:shd w:val="clear" w:color="auto" w:fill="17365D" w:themeFill="text2" w:themeFillShade="BF"/>
            <w:vAlign w:val="center"/>
          </w:tcPr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Qiynaldi</w:t>
            </w:r>
          </w:p>
          <w:p w:rsidR="009D2EF5" w:rsidRPr="00EB376C" w:rsidRDefault="009D2EF5" w:rsidP="009D2EF5">
            <w:pPr>
              <w:jc w:val="center"/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</w:pPr>
            <w:r w:rsidRPr="00EB376C">
              <w:rPr>
                <w:rFonts w:eastAsia="Times New Roman" w:cs="Times New Roman"/>
                <w:b/>
                <w:bCs w:val="0"/>
                <w:color w:val="FFFFFF" w:themeColor="background1"/>
                <w:sz w:val="23"/>
                <w:szCs w:val="23"/>
                <w:lang w:val="en-US" w:eastAsia="ru-RU"/>
              </w:rPr>
              <w:t>(–)</w:t>
            </w:r>
          </w:p>
        </w:tc>
      </w:tr>
      <w:tr w:rsidR="00EB376C" w:rsidTr="00EB376C">
        <w:tc>
          <w:tcPr>
            <w:tcW w:w="4219" w:type="dxa"/>
            <w:vAlign w:val="center"/>
          </w:tcPr>
          <w:p w:rsidR="009D2EF5" w:rsidRPr="00EB376C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1. Kasbni rasmga qarab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nomlay oladi</w:t>
            </w:r>
          </w:p>
        </w:tc>
        <w:tc>
          <w:tcPr>
            <w:tcW w:w="2977" w:type="dxa"/>
            <w:vAlign w:val="center"/>
          </w:tcPr>
          <w:p w:rsidR="009D2EF5" w:rsidRPr="00EB376C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“Vaqt mashinasi” –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tekshiruv qismi</w:t>
            </w:r>
          </w:p>
        </w:tc>
        <w:tc>
          <w:tcPr>
            <w:tcW w:w="1134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34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00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</w:tr>
      <w:tr w:rsidR="00EB376C" w:rsidTr="00EB376C">
        <w:tc>
          <w:tcPr>
            <w:tcW w:w="4219" w:type="dxa"/>
            <w:shd w:val="clear" w:color="auto" w:fill="DBE5F1" w:themeFill="accent1" w:themeFillTint="33"/>
            <w:vAlign w:val="center"/>
          </w:tcPr>
          <w:p w:rsidR="009D2EF5" w:rsidRPr="00EB376C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2. Kasb egasi nima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qilishini bir gap bilan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tushuntiradi</w:t>
            </w:r>
          </w:p>
        </w:tc>
        <w:tc>
          <w:tcPr>
            <w:tcW w:w="2977" w:type="dxa"/>
            <w:shd w:val="clear" w:color="auto" w:fill="DBE5F1" w:themeFill="accent1" w:themeFillTint="33"/>
            <w:vAlign w:val="center"/>
          </w:tcPr>
          <w:p w:rsidR="00EB376C" w:rsidRPr="00EB376C" w:rsidRDefault="00EB376C" w:rsidP="00EB376C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“Yordam signali” –</w:t>
            </w:r>
          </w:p>
          <w:p w:rsidR="009D2EF5" w:rsidRPr="00EB376C" w:rsidRDefault="00EB376C" w:rsidP="00EB376C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“U nima qiladi?”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savoli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00" w:type="dxa"/>
            <w:shd w:val="clear" w:color="auto" w:fill="DBE5F1" w:themeFill="accent1" w:themeFillTint="33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</w:tr>
      <w:tr w:rsidR="00EB376C" w:rsidTr="00EB376C">
        <w:tc>
          <w:tcPr>
            <w:tcW w:w="4219" w:type="dxa"/>
            <w:vAlign w:val="center"/>
          </w:tcPr>
          <w:p w:rsidR="009D2EF5" w:rsidRPr="00EB376C" w:rsidRDefault="00EB376C" w:rsidP="00EB376C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3. Muammoga mos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kasbni tanlay oladi</w:t>
            </w:r>
          </w:p>
        </w:tc>
        <w:tc>
          <w:tcPr>
            <w:tcW w:w="2977" w:type="dxa"/>
            <w:vAlign w:val="center"/>
          </w:tcPr>
          <w:p w:rsidR="009D2EF5" w:rsidRPr="00EB376C" w:rsidRDefault="00EB376C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“Yordam signali”</w:t>
            </w:r>
          </w:p>
        </w:tc>
        <w:tc>
          <w:tcPr>
            <w:tcW w:w="1134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34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00" w:type="dxa"/>
            <w:vAlign w:val="center"/>
          </w:tcPr>
          <w:p w:rsidR="009D2EF5" w:rsidRDefault="009D2EF5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</w:tr>
      <w:tr w:rsidR="00EB376C" w:rsidTr="00EB376C">
        <w:tc>
          <w:tcPr>
            <w:tcW w:w="4219" w:type="dxa"/>
            <w:shd w:val="clear" w:color="auto" w:fill="DBE5F1" w:themeFill="accent1" w:themeFillTint="33"/>
            <w:vAlign w:val="center"/>
          </w:tcPr>
          <w:p w:rsidR="00EB376C" w:rsidRPr="00EB376C" w:rsidRDefault="00EB376C" w:rsidP="00EB376C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4. Fikrlash va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hamkorlik: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tanlovini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izohlaydi, boshqalarni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tinglaydi</w:t>
            </w:r>
          </w:p>
        </w:tc>
        <w:tc>
          <w:tcPr>
            <w:tcW w:w="2977" w:type="dxa"/>
            <w:shd w:val="clear" w:color="auto" w:fill="DBE5F1" w:themeFill="accent1" w:themeFillTint="33"/>
            <w:vAlign w:val="center"/>
          </w:tcPr>
          <w:p w:rsidR="00EB376C" w:rsidRPr="00EB376C" w:rsidRDefault="00EB376C" w:rsidP="00EB376C">
            <w:pPr>
              <w:rPr>
                <w:rFonts w:eastAsia="Times New Roman" w:cs="Times New Roman"/>
                <w:bCs w:val="0"/>
                <w:lang w:val="en-US" w:eastAsia="ru-RU"/>
              </w:rPr>
            </w:pP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Butun mashg‘ulot</w:t>
            </w:r>
            <w:r>
              <w:rPr>
                <w:rFonts w:eastAsia="Times New Roman" w:cs="Times New Roman"/>
                <w:bCs w:val="0"/>
                <w:lang w:val="en-US" w:eastAsia="ru-RU"/>
              </w:rPr>
              <w:t xml:space="preserve"> </w:t>
            </w:r>
            <w:r w:rsidRPr="00EB376C">
              <w:rPr>
                <w:rFonts w:eastAsia="Times New Roman" w:cs="Times New Roman"/>
                <w:bCs w:val="0"/>
                <w:lang w:val="en-US" w:eastAsia="ru-RU"/>
              </w:rPr>
              <w:t>davomida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B376C" w:rsidRDefault="00EB376C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B376C" w:rsidRDefault="00EB376C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  <w:tc>
          <w:tcPr>
            <w:tcW w:w="1100" w:type="dxa"/>
            <w:shd w:val="clear" w:color="auto" w:fill="DBE5F1" w:themeFill="accent1" w:themeFillTint="33"/>
            <w:vAlign w:val="center"/>
          </w:tcPr>
          <w:p w:rsidR="00EB376C" w:rsidRDefault="00EB376C" w:rsidP="009D2EF5">
            <w:pPr>
              <w:rPr>
                <w:rFonts w:eastAsia="Times New Roman" w:cs="Times New Roman"/>
                <w:bCs w:val="0"/>
                <w:lang w:val="en-US" w:eastAsia="ru-RU"/>
              </w:rPr>
            </w:pPr>
          </w:p>
        </w:tc>
      </w:tr>
    </w:tbl>
    <w:p w:rsidR="00D06906" w:rsidRPr="006C005C" w:rsidRDefault="00D63111" w:rsidP="00EB376C">
      <w:pPr>
        <w:spacing w:line="240" w:lineRule="auto"/>
        <w:jc w:val="both"/>
        <w:rPr>
          <w:rFonts w:eastAsia="MS Gothic" w:cs="Times New Roman"/>
          <w:sz w:val="26"/>
          <w:szCs w:val="26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</w:t>
      </w:r>
    </w:p>
    <w:p w:rsidR="00D06906" w:rsidRPr="006C005C" w:rsidRDefault="00D06906" w:rsidP="00D06906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p w:rsidR="00D06906" w:rsidRPr="00D06906" w:rsidRDefault="00D06906" w:rsidP="00D06906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2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daqiqa |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Uyga vazifa</w:t>
      </w:r>
    </w:p>
    <w:p w:rsidR="00D06906" w:rsidRPr="006C005C" w:rsidRDefault="00D06906" w:rsidP="00D06906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en-US"/>
        </w:rPr>
      </w:pPr>
    </w:p>
    <w:p w:rsidR="00D06906" w:rsidRPr="00EB376C" w:rsidRDefault="00EB376C" w:rsidP="00EB376C">
      <w:pPr>
        <w:spacing w:line="240" w:lineRule="auto"/>
        <w:ind w:firstLine="567"/>
        <w:jc w:val="both"/>
        <w:rPr>
          <w:rFonts w:eastAsia="MS Gothic" w:cs="Times New Roman"/>
          <w:highlight w:val="yellow"/>
          <w:lang w:val="en-US"/>
        </w:rPr>
      </w:pPr>
      <w:r w:rsidRPr="00EB376C">
        <w:rPr>
          <w:rFonts w:eastAsia="MS Gothic" w:cs="Times New Roman"/>
          <w:b/>
          <w:lang w:val="en-US"/>
        </w:rPr>
        <w:t xml:space="preserve">Oʻqituvchi: </w:t>
      </w:r>
      <w:r w:rsidRPr="00EB376C">
        <w:rPr>
          <w:rFonts w:eastAsia="MS Gothic" w:cs="Times New Roman"/>
          <w:lang w:val="en-US"/>
        </w:rPr>
        <w:t>Uyda “Men katta boʻlsam” mavzusida rasm chizing: oʻzingizni</w:t>
      </w:r>
      <w:r>
        <w:rPr>
          <w:rFonts w:eastAsia="MS Gothic" w:cs="Times New Roman"/>
          <w:lang w:val="en-US"/>
        </w:rPr>
        <w:t xml:space="preserve"> </w:t>
      </w:r>
      <w:r w:rsidRPr="00EB376C">
        <w:rPr>
          <w:rFonts w:eastAsia="MS Gothic" w:cs="Times New Roman"/>
          <w:lang w:val="en-US"/>
        </w:rPr>
        <w:t xml:space="preserve">orzuingizdagi kasbda tasvirlang. </w:t>
      </w:r>
      <w:r w:rsidRPr="00EB376C">
        <w:rPr>
          <w:rFonts w:eastAsia="MS Gothic" w:cs="Times New Roman"/>
          <w:i/>
          <w:lang w:val="en-US"/>
        </w:rPr>
        <w:t>(3–4-sinf oʻquvchilari rasm ostiga bu kasbni nega</w:t>
      </w:r>
      <w:r w:rsidRPr="00EB376C">
        <w:rPr>
          <w:rFonts w:eastAsia="MS Gothic" w:cs="Times New Roman"/>
          <w:i/>
          <w:lang w:val="en-US"/>
        </w:rPr>
        <w:t xml:space="preserve"> </w:t>
      </w:r>
      <w:r w:rsidRPr="00EB376C">
        <w:rPr>
          <w:rFonts w:eastAsia="MS Gothic" w:cs="Times New Roman"/>
          <w:i/>
          <w:lang w:val="en-US"/>
        </w:rPr>
        <w:t>tanlaganini 2–3 gap bilan yozadi.)</w:t>
      </w:r>
      <w:r w:rsidRPr="00EB376C">
        <w:rPr>
          <w:rFonts w:eastAsia="MS Gothic" w:cs="Times New Roman"/>
          <w:lang w:val="en-US"/>
        </w:rPr>
        <w:t xml:space="preserve"> Barcha rasmlaringizdan sinfimizda kichik</w:t>
      </w:r>
      <w:r>
        <w:rPr>
          <w:rFonts w:eastAsia="MS Gothic" w:cs="Times New Roman"/>
          <w:lang w:val="en-US"/>
        </w:rPr>
        <w:t xml:space="preserve"> </w:t>
      </w:r>
      <w:r w:rsidRPr="00EB376C">
        <w:rPr>
          <w:rFonts w:eastAsia="MS Gothic" w:cs="Times New Roman"/>
          <w:lang w:val="en-US"/>
        </w:rPr>
        <w:t>koʻrgazma tashkil qilamiz.</w:t>
      </w:r>
    </w:p>
    <w:sectPr w:rsidR="00D06906" w:rsidRPr="00EB376C" w:rsidSect="006C005C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3175E"/>
    <w:rsid w:val="0007651E"/>
    <w:rsid w:val="000A4886"/>
    <w:rsid w:val="000A6864"/>
    <w:rsid w:val="000C050F"/>
    <w:rsid w:val="000C0E09"/>
    <w:rsid w:val="000C76A5"/>
    <w:rsid w:val="000D6BDF"/>
    <w:rsid w:val="000F2EB4"/>
    <w:rsid w:val="00110169"/>
    <w:rsid w:val="00136AA5"/>
    <w:rsid w:val="00137E5A"/>
    <w:rsid w:val="00143B93"/>
    <w:rsid w:val="001659FB"/>
    <w:rsid w:val="00173B28"/>
    <w:rsid w:val="00193B84"/>
    <w:rsid w:val="001E41BE"/>
    <w:rsid w:val="001F68D2"/>
    <w:rsid w:val="002060C2"/>
    <w:rsid w:val="00211126"/>
    <w:rsid w:val="0022744B"/>
    <w:rsid w:val="00234212"/>
    <w:rsid w:val="00240B77"/>
    <w:rsid w:val="00275F5C"/>
    <w:rsid w:val="00277B65"/>
    <w:rsid w:val="002818E5"/>
    <w:rsid w:val="0029021D"/>
    <w:rsid w:val="002C6024"/>
    <w:rsid w:val="00303B6D"/>
    <w:rsid w:val="00341619"/>
    <w:rsid w:val="00396AF9"/>
    <w:rsid w:val="003C1BE1"/>
    <w:rsid w:val="00407F26"/>
    <w:rsid w:val="004342B5"/>
    <w:rsid w:val="00482A0F"/>
    <w:rsid w:val="0049226A"/>
    <w:rsid w:val="004A525E"/>
    <w:rsid w:val="004B7844"/>
    <w:rsid w:val="004C62F1"/>
    <w:rsid w:val="004F5445"/>
    <w:rsid w:val="00500826"/>
    <w:rsid w:val="00501EB3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6C005C"/>
    <w:rsid w:val="006E7A02"/>
    <w:rsid w:val="007026A4"/>
    <w:rsid w:val="00710591"/>
    <w:rsid w:val="007205BC"/>
    <w:rsid w:val="00721E1A"/>
    <w:rsid w:val="007417F0"/>
    <w:rsid w:val="0074771E"/>
    <w:rsid w:val="00756C34"/>
    <w:rsid w:val="00765E82"/>
    <w:rsid w:val="007C243F"/>
    <w:rsid w:val="007C2B6A"/>
    <w:rsid w:val="007F10DD"/>
    <w:rsid w:val="007F4B29"/>
    <w:rsid w:val="00834197"/>
    <w:rsid w:val="00840D7E"/>
    <w:rsid w:val="00845422"/>
    <w:rsid w:val="00845652"/>
    <w:rsid w:val="00852416"/>
    <w:rsid w:val="00871650"/>
    <w:rsid w:val="008814DF"/>
    <w:rsid w:val="008B3C45"/>
    <w:rsid w:val="00944F61"/>
    <w:rsid w:val="00975A6D"/>
    <w:rsid w:val="00997E90"/>
    <w:rsid w:val="009A2DF0"/>
    <w:rsid w:val="009D2EF5"/>
    <w:rsid w:val="009E19CC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11E4"/>
    <w:rsid w:val="00B1306E"/>
    <w:rsid w:val="00B309DB"/>
    <w:rsid w:val="00B8098A"/>
    <w:rsid w:val="00BC784F"/>
    <w:rsid w:val="00C253C1"/>
    <w:rsid w:val="00C334E9"/>
    <w:rsid w:val="00C427C6"/>
    <w:rsid w:val="00C440CF"/>
    <w:rsid w:val="00C63E0F"/>
    <w:rsid w:val="00C65925"/>
    <w:rsid w:val="00CB48C5"/>
    <w:rsid w:val="00CB5D50"/>
    <w:rsid w:val="00CF23D8"/>
    <w:rsid w:val="00D0260E"/>
    <w:rsid w:val="00D06906"/>
    <w:rsid w:val="00D159DC"/>
    <w:rsid w:val="00D2049D"/>
    <w:rsid w:val="00D20959"/>
    <w:rsid w:val="00D33238"/>
    <w:rsid w:val="00D63111"/>
    <w:rsid w:val="00D7080B"/>
    <w:rsid w:val="00D76053"/>
    <w:rsid w:val="00D81B8D"/>
    <w:rsid w:val="00D85510"/>
    <w:rsid w:val="00DB65E8"/>
    <w:rsid w:val="00E37E58"/>
    <w:rsid w:val="00EA48B2"/>
    <w:rsid w:val="00EB376C"/>
    <w:rsid w:val="00EC2067"/>
    <w:rsid w:val="00ED19B3"/>
    <w:rsid w:val="00F859DE"/>
    <w:rsid w:val="00F9359C"/>
    <w:rsid w:val="00FC6F98"/>
    <w:rsid w:val="00FD4907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bCs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 w:val="0"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 w:val="0"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 w:val="0"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EBB3A-FF38-404D-A81B-F212A9B2C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6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18</cp:revision>
  <cp:lastPrinted>2025-11-01T09:48:00Z</cp:lastPrinted>
  <dcterms:created xsi:type="dcterms:W3CDTF">2026-09-08T06:10:00Z</dcterms:created>
  <dcterms:modified xsi:type="dcterms:W3CDTF">2026-10-24T02:55:00Z</dcterms:modified>
</cp:coreProperties>
</file>