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641"/>
        <w:gridCol w:w="2641"/>
        <w:gridCol w:w="2641"/>
        <w:gridCol w:w="2641"/>
      </w:tblGrid>
      <w:tr w:rsidR="0048118C" w:rsidTr="00134FA6">
        <w:tc>
          <w:tcPr>
            <w:tcW w:w="2641" w:type="dxa"/>
            <w:shd w:val="clear" w:color="auto" w:fill="548DD4" w:themeFill="text2" w:themeFillTint="99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92D050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00B0F0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C0504D" w:themeFill="accent2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</w:tr>
    </w:tbl>
    <w:p w:rsidR="0048118C" w:rsidRDefault="0048118C" w:rsidP="0048118C">
      <w:pPr>
        <w:spacing w:line="240" w:lineRule="auto"/>
        <w:outlineLvl w:val="1"/>
        <w:rPr>
          <w:rFonts w:eastAsia="Times New Roman" w:cs="Times New Roman"/>
          <w:b/>
          <w:bCs/>
          <w:sz w:val="28"/>
          <w:szCs w:val="28"/>
          <w:lang w:val="en-US" w:eastAsia="ru-RU"/>
        </w:rPr>
      </w:pPr>
    </w:p>
    <w:p w:rsidR="0048118C" w:rsidRPr="00AB4AA0" w:rsidRDefault="0048118C" w:rsidP="0048118C">
      <w:pPr>
        <w:spacing w:line="240" w:lineRule="auto"/>
        <w:jc w:val="center"/>
        <w:outlineLvl w:val="1"/>
        <w:rPr>
          <w:rFonts w:eastAsia="Times New Roman" w:cs="Times New Roman"/>
          <w:bCs/>
          <w:i/>
          <w:sz w:val="28"/>
          <w:szCs w:val="28"/>
          <w:lang w:val="en-US" w:eastAsia="ru-RU"/>
        </w:rPr>
      </w:pPr>
      <w:r w:rsidRPr="00AB4AA0">
        <w:rPr>
          <w:rFonts w:eastAsia="Times New Roman" w:cs="Times New Roman"/>
          <w:bCs/>
          <w:i/>
          <w:sz w:val="28"/>
          <w:szCs w:val="28"/>
          <w:lang w:val="en-US" w:eastAsia="ru-RU"/>
        </w:rPr>
        <w:t>(5–8-sinf oʻquvchilari uchun 4 haftalik mashgʻulotlar toʻplami)</w:t>
      </w:r>
    </w:p>
    <w:p w:rsidR="0048118C" w:rsidRPr="00AB4AA0" w:rsidRDefault="0048118C" w:rsidP="0048118C">
      <w:pPr>
        <w:spacing w:line="240" w:lineRule="auto"/>
        <w:outlineLvl w:val="1"/>
        <w:rPr>
          <w:rFonts w:eastAsia="Times New Roman" w:cs="Times New Roman"/>
          <w:b/>
          <w:bCs/>
          <w:sz w:val="12"/>
          <w:szCs w:val="12"/>
          <w:lang w:val="en-US" w:eastAsia="ru-RU"/>
        </w:rPr>
      </w:pPr>
    </w:p>
    <w:p w:rsidR="0048118C" w:rsidRPr="00AB4AA0" w:rsidRDefault="0048118C" w:rsidP="0048118C">
      <w:pPr>
        <w:spacing w:line="240" w:lineRule="auto"/>
        <w:jc w:val="center"/>
        <w:outlineLvl w:val="1"/>
        <w:rPr>
          <w:rFonts w:eastAsia="Times New Roman" w:cs="Times New Roman"/>
          <w:b/>
          <w:color w:val="000000"/>
          <w:sz w:val="28"/>
          <w:szCs w:val="28"/>
          <w:lang w:val="uz-Latn-UZ" w:eastAsia="ru-RU"/>
        </w:rPr>
      </w:pPr>
      <w:r w:rsidRPr="00AB4AA0">
        <w:rPr>
          <w:rFonts w:eastAsia="Times New Roman" w:cs="Times New Roman"/>
          <w:b/>
          <w:bCs/>
          <w:sz w:val="28"/>
          <w:szCs w:val="28"/>
          <w:lang w:val="en-US" w:eastAsia="ru-RU"/>
        </w:rPr>
        <w:t>“Kelajak soati” mashg</w:t>
      </w:r>
      <w:r w:rsidRPr="00AB4AA0">
        <w:rPr>
          <w:rFonts w:eastAsia="Times New Roman" w:cs="Times New Roman"/>
          <w:b/>
          <w:color w:val="000000"/>
          <w:sz w:val="28"/>
          <w:szCs w:val="28"/>
          <w:lang w:val="uz-Latn-UZ" w:eastAsia="ru-RU"/>
        </w:rPr>
        <w:t xml:space="preserve">‘ulot ishlanmalari </w:t>
      </w:r>
    </w:p>
    <w:p w:rsidR="0048118C" w:rsidRPr="00AB4AA0" w:rsidRDefault="0048118C" w:rsidP="0048118C">
      <w:pPr>
        <w:spacing w:line="240" w:lineRule="auto"/>
        <w:jc w:val="both"/>
        <w:rPr>
          <w:rFonts w:eastAsia="Times New Roman" w:cs="Times New Roman"/>
          <w:b/>
          <w:color w:val="000000"/>
          <w:sz w:val="16"/>
          <w:szCs w:val="16"/>
          <w:lang w:val="uz-Cyrl-UZ" w:eastAsia="ru-RU"/>
        </w:rPr>
      </w:pPr>
    </w:p>
    <w:p w:rsidR="0048118C" w:rsidRPr="00AB4AA0" w:rsidRDefault="0048118C" w:rsidP="0048118C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4"/>
          <w:szCs w:val="14"/>
          <w:lang w:val="uz-Cyrl-UZ" w:eastAsia="ru-RU"/>
        </w:rPr>
      </w:pPr>
    </w:p>
    <w:p w:rsidR="00991072" w:rsidRPr="00683AB3" w:rsidRDefault="00683AB3" w:rsidP="00683AB3">
      <w:pPr>
        <w:shd w:val="clear" w:color="auto" w:fill="00B0F0"/>
        <w:spacing w:line="240" w:lineRule="auto"/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</w:pPr>
      <w:r w:rsidRPr="005F6A65">
        <w:rPr>
          <w:rFonts w:eastAsia="Times New Roman" w:cs="Times New Roman"/>
          <w:bCs/>
          <w:color w:val="FFFFFF" w:themeColor="background1"/>
          <w:sz w:val="28"/>
          <w:szCs w:val="28"/>
          <w:lang w:val="uz-Cyrl-UZ" w:eastAsia="ru-RU"/>
        </w:rPr>
        <w:t xml:space="preserve">    </w:t>
      </w:r>
      <w:r w:rsidRPr="00683AB3">
        <w:rPr>
          <w:rFonts w:eastAsia="Times New Roman" w:cs="Times New Roman"/>
          <w:bCs/>
          <w:color w:val="FFFFFF" w:themeColor="background1"/>
          <w:sz w:val="28"/>
          <w:szCs w:val="28"/>
          <w:lang w:val="uz-Cyrl-UZ" w:eastAsia="ru-RU"/>
        </w:rPr>
        <w:t>(</w:t>
      </w:r>
      <w:r w:rsidR="00D857D8">
        <w:rPr>
          <w:rFonts w:eastAsia="Times New Roman" w:cs="Times New Roman"/>
          <w:bCs/>
          <w:color w:val="FFFFFF" w:themeColor="background1"/>
          <w:sz w:val="28"/>
          <w:szCs w:val="28"/>
          <w:lang w:val="uz-Cyrl-UZ" w:eastAsia="ru-RU"/>
        </w:rPr>
        <w:t>26</w:t>
      </w:r>
      <w:r w:rsidRPr="00683AB3">
        <w:rPr>
          <w:rFonts w:eastAsia="Times New Roman" w:cs="Times New Roman"/>
          <w:bCs/>
          <w:color w:val="FFFFFF" w:themeColor="background1"/>
          <w:sz w:val="28"/>
          <w:szCs w:val="28"/>
          <w:lang w:val="uz-Cyrl-UZ" w:eastAsia="ru-RU"/>
        </w:rPr>
        <w:t>.10.</w:t>
      </w:r>
      <w:r w:rsidRPr="005F6A65">
        <w:rPr>
          <w:rFonts w:eastAsia="Times New Roman" w:cs="Times New Roman"/>
          <w:bCs/>
          <w:color w:val="FFFFFF" w:themeColor="background1"/>
          <w:sz w:val="28"/>
          <w:szCs w:val="28"/>
          <w:lang w:val="uz-Cyrl-UZ" w:eastAsia="ru-RU"/>
        </w:rPr>
        <w:t>2026</w:t>
      </w:r>
      <w:r w:rsidRPr="00683AB3">
        <w:rPr>
          <w:rFonts w:eastAsia="Times New Roman" w:cs="Times New Roman"/>
          <w:bCs/>
          <w:color w:val="FFFFFF" w:themeColor="background1"/>
          <w:sz w:val="28"/>
          <w:szCs w:val="28"/>
          <w:lang w:val="uz-Cyrl-UZ" w:eastAsia="ru-RU"/>
        </w:rPr>
        <w:t>)</w:t>
      </w:r>
      <w:r w:rsidRPr="005F6A65"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  <w:t xml:space="preserve">      </w:t>
      </w:r>
      <w:r w:rsidR="00CD431B" w:rsidRPr="00683AB3"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  <w:t xml:space="preserve">Mavzu:  </w:t>
      </w:r>
      <w:r w:rsidR="004E5FFC" w:rsidRPr="00683AB3"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  <w:t>“</w:t>
      </w:r>
      <w:r w:rsidR="00D857D8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>K</w:t>
      </w:r>
      <w:r w:rsidR="00D857D8" w:rsidRPr="00D857D8"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  <w:t>elajak kasblari bugundan boshlanadi</w:t>
      </w:r>
      <w:r w:rsidR="004E5FFC" w:rsidRPr="00683AB3"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  <w:t>”</w:t>
      </w:r>
    </w:p>
    <w:p w:rsidR="00991072" w:rsidRPr="00683AB3" w:rsidRDefault="00991072" w:rsidP="00991072">
      <w:pPr>
        <w:spacing w:line="240" w:lineRule="auto"/>
        <w:rPr>
          <w:rFonts w:eastAsia="Times New Roman" w:cs="Times New Roman"/>
          <w:b/>
          <w:bCs/>
          <w:color w:val="0000FF"/>
          <w:sz w:val="16"/>
          <w:szCs w:val="16"/>
          <w:highlight w:val="yellow"/>
          <w:lang w:val="uz-Cyrl-UZ" w:eastAsia="ru-RU"/>
        </w:rPr>
      </w:pPr>
    </w:p>
    <w:p w:rsidR="00127662" w:rsidRDefault="004E5FFC" w:rsidP="004E5FFC">
      <w:pPr>
        <w:spacing w:line="240" w:lineRule="auto"/>
        <w:rPr>
          <w:rFonts w:eastAsia="Times New Roman" w:cs="Times New Roman"/>
          <w:b/>
          <w:bCs/>
          <w:sz w:val="28"/>
          <w:szCs w:val="28"/>
          <w:lang w:val="uz-Cyrl-UZ" w:eastAsia="ru-RU"/>
        </w:rPr>
      </w:pPr>
      <w:r w:rsidRPr="00683AB3">
        <w:rPr>
          <w:rFonts w:eastAsia="Times New Roman" w:cs="Times New Roman"/>
          <w:b/>
          <w:bCs/>
          <w:sz w:val="28"/>
          <w:szCs w:val="28"/>
          <w:lang w:val="uz-Cyrl-UZ" w:eastAsia="ru-RU"/>
        </w:rPr>
        <w:t>I. Texnologik xarita</w:t>
      </w:r>
    </w:p>
    <w:p w:rsidR="00924E2C" w:rsidRPr="00924E2C" w:rsidRDefault="00924E2C" w:rsidP="004E5FFC">
      <w:pPr>
        <w:spacing w:line="240" w:lineRule="auto"/>
        <w:rPr>
          <w:rFonts w:eastAsia="Times New Roman" w:cs="Times New Roman"/>
          <w:b/>
          <w:bCs/>
          <w:sz w:val="18"/>
          <w:szCs w:val="18"/>
          <w:lang w:val="uz-Cyrl-UZ" w:eastAsia="ru-RU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235"/>
        <w:gridCol w:w="8329"/>
      </w:tblGrid>
      <w:tr w:rsidR="004E5FFC" w:rsidRPr="00683AB3" w:rsidTr="005F6A65">
        <w:tc>
          <w:tcPr>
            <w:tcW w:w="2235" w:type="dxa"/>
            <w:vAlign w:val="center"/>
          </w:tcPr>
          <w:p w:rsidR="004E5FFC" w:rsidRPr="005F6A65" w:rsidRDefault="004E5FFC" w:rsidP="005F6A65">
            <w:pPr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uz-Cyrl-UZ" w:eastAsia="ru-RU"/>
              </w:rPr>
            </w:pPr>
            <w:r w:rsidRPr="005F6A65">
              <w:rPr>
                <w:rFonts w:eastAsia="Times New Roman" w:cs="Times New Roman"/>
                <w:b/>
                <w:bCs/>
                <w:sz w:val="28"/>
                <w:szCs w:val="28"/>
                <w:lang w:val="uz-Cyrl-UZ" w:eastAsia="ru-RU"/>
              </w:rPr>
              <w:t>Ko‘rsatkich</w:t>
            </w:r>
          </w:p>
        </w:tc>
        <w:tc>
          <w:tcPr>
            <w:tcW w:w="8329" w:type="dxa"/>
            <w:vAlign w:val="center"/>
          </w:tcPr>
          <w:p w:rsidR="004E5FFC" w:rsidRPr="005F6A65" w:rsidRDefault="004E5FFC" w:rsidP="005F6A65">
            <w:pPr>
              <w:rPr>
                <w:rFonts w:eastAsia="Times New Roman" w:cs="Times New Roman"/>
                <w:b/>
                <w:bCs/>
                <w:sz w:val="28"/>
                <w:szCs w:val="28"/>
                <w:lang w:val="uz-Cyrl-UZ" w:eastAsia="ru-RU"/>
              </w:rPr>
            </w:pPr>
            <w:r w:rsidRPr="005F6A65">
              <w:rPr>
                <w:rFonts w:eastAsia="Times New Roman" w:cs="Times New Roman"/>
                <w:b/>
                <w:bCs/>
                <w:sz w:val="28"/>
                <w:szCs w:val="28"/>
                <w:lang w:val="uz-Cyrl-UZ" w:eastAsia="ru-RU"/>
              </w:rPr>
              <w:t>Mazmuni</w:t>
            </w:r>
          </w:p>
        </w:tc>
      </w:tr>
      <w:tr w:rsidR="004E5FFC" w:rsidRPr="00683AB3" w:rsidTr="005F6A65">
        <w:tc>
          <w:tcPr>
            <w:tcW w:w="2235" w:type="dxa"/>
            <w:vAlign w:val="center"/>
          </w:tcPr>
          <w:p w:rsidR="004E5FFC" w:rsidRPr="005F6A65" w:rsidRDefault="004E5FFC" w:rsidP="005F6A65">
            <w:pPr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uz-Cyrl-UZ" w:eastAsia="ru-RU"/>
              </w:rPr>
            </w:pPr>
            <w:r w:rsidRPr="005F6A65">
              <w:rPr>
                <w:rFonts w:eastAsia="Times New Roman" w:cs="Times New Roman"/>
                <w:b/>
                <w:bCs/>
                <w:sz w:val="28"/>
                <w:szCs w:val="28"/>
                <w:lang w:val="uz-Cyrl-UZ" w:eastAsia="ru-RU"/>
              </w:rPr>
              <w:t>Davomiyligi</w:t>
            </w:r>
          </w:p>
        </w:tc>
        <w:tc>
          <w:tcPr>
            <w:tcW w:w="8329" w:type="dxa"/>
            <w:vAlign w:val="center"/>
          </w:tcPr>
          <w:p w:rsidR="004E5FFC" w:rsidRPr="005F6A65" w:rsidRDefault="004E5FFC" w:rsidP="005F6A65">
            <w:pPr>
              <w:rPr>
                <w:rFonts w:eastAsia="Times New Roman" w:cs="Times New Roman"/>
                <w:bCs/>
                <w:sz w:val="28"/>
                <w:szCs w:val="28"/>
                <w:lang w:val="uz-Cyrl-UZ" w:eastAsia="ru-RU"/>
              </w:rPr>
            </w:pPr>
            <w:r w:rsidRPr="005F6A65">
              <w:rPr>
                <w:rFonts w:eastAsia="Times New Roman" w:cs="Times New Roman"/>
                <w:bCs/>
                <w:sz w:val="28"/>
                <w:szCs w:val="28"/>
                <w:lang w:val="uz-Cyrl-UZ" w:eastAsia="ru-RU"/>
              </w:rPr>
              <w:t>45 daqiqa</w:t>
            </w:r>
          </w:p>
        </w:tc>
      </w:tr>
      <w:tr w:rsidR="004E5FFC" w:rsidRPr="00D857D8" w:rsidTr="005F6A65">
        <w:tc>
          <w:tcPr>
            <w:tcW w:w="2235" w:type="dxa"/>
            <w:vAlign w:val="center"/>
          </w:tcPr>
          <w:p w:rsidR="004E5FFC" w:rsidRPr="005F6A65" w:rsidRDefault="004E5FFC" w:rsidP="005F6A65">
            <w:pPr>
              <w:ind w:right="-108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uz-Cyrl-UZ" w:eastAsia="ru-RU"/>
              </w:rPr>
            </w:pPr>
            <w:r w:rsidRPr="005F6A65">
              <w:rPr>
                <w:rFonts w:eastAsia="Times New Roman" w:cs="Times New Roman"/>
                <w:b/>
                <w:bCs/>
                <w:sz w:val="28"/>
                <w:szCs w:val="28"/>
                <w:lang w:val="uz-Cyrl-UZ" w:eastAsia="ru-RU"/>
              </w:rPr>
              <w:t>Mashg‘ulot turi</w:t>
            </w:r>
          </w:p>
        </w:tc>
        <w:tc>
          <w:tcPr>
            <w:tcW w:w="8329" w:type="dxa"/>
            <w:vAlign w:val="center"/>
          </w:tcPr>
          <w:p w:rsidR="004E5FFC" w:rsidRPr="005F6A65" w:rsidRDefault="00D857D8" w:rsidP="005F6A65">
            <w:pPr>
              <w:rPr>
                <w:rFonts w:eastAsia="Times New Roman" w:cs="Times New Roman"/>
                <w:bCs/>
                <w:sz w:val="28"/>
                <w:szCs w:val="28"/>
                <w:lang w:val="en-US" w:eastAsia="ru-RU"/>
              </w:rPr>
            </w:pPr>
            <w:r w:rsidRPr="00D857D8">
              <w:rPr>
                <w:rFonts w:eastAsia="Times New Roman" w:cs="Times New Roman"/>
                <w:bCs/>
                <w:sz w:val="28"/>
                <w:szCs w:val="28"/>
                <w:lang w:val="uz-Cyrl-UZ" w:eastAsia="ru-RU"/>
              </w:rPr>
              <w:t>Interaktiv, kasbga yo‘naltiruvchi mashg‘ulot</w:t>
            </w:r>
          </w:p>
        </w:tc>
      </w:tr>
      <w:tr w:rsidR="004E5FFC" w:rsidRPr="00D857D8" w:rsidTr="005F6A65">
        <w:tc>
          <w:tcPr>
            <w:tcW w:w="2235" w:type="dxa"/>
            <w:vAlign w:val="center"/>
          </w:tcPr>
          <w:p w:rsidR="004E5FFC" w:rsidRPr="005F6A65" w:rsidRDefault="004E5FFC" w:rsidP="005F6A65">
            <w:pPr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 w:rsidRPr="005F6A65"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  <w:t>Metodlar</w:t>
            </w:r>
          </w:p>
        </w:tc>
        <w:tc>
          <w:tcPr>
            <w:tcW w:w="8329" w:type="dxa"/>
            <w:vAlign w:val="center"/>
          </w:tcPr>
          <w:p w:rsidR="00D857D8" w:rsidRPr="00D857D8" w:rsidRDefault="00D857D8" w:rsidP="00D857D8">
            <w:pPr>
              <w:rPr>
                <w:rFonts w:eastAsia="Times New Roman" w:cs="Times New Roman"/>
                <w:bCs/>
                <w:sz w:val="28"/>
                <w:szCs w:val="28"/>
                <w:lang w:val="en-US" w:eastAsia="ru-RU"/>
              </w:rPr>
            </w:pPr>
            <w:r w:rsidRPr="00D857D8">
              <w:rPr>
                <w:rFonts w:eastAsia="Times New Roman" w:cs="Times New Roman"/>
                <w:bCs/>
                <w:sz w:val="28"/>
                <w:szCs w:val="28"/>
                <w:lang w:val="en-US" w:eastAsia="ru-RU"/>
              </w:rPr>
              <w:t>“Kasbni top” o‘yini, aqliy hujum, guruhlarda ishlash, “Kelajak kasbi</w:t>
            </w:r>
          </w:p>
          <w:p w:rsidR="004E5FFC" w:rsidRPr="005F6A65" w:rsidRDefault="00D857D8" w:rsidP="00D857D8">
            <w:pPr>
              <w:rPr>
                <w:rFonts w:eastAsia="Times New Roman" w:cs="Times New Roman"/>
                <w:bCs/>
                <w:sz w:val="28"/>
                <w:szCs w:val="28"/>
                <w:lang w:val="en-US" w:eastAsia="ru-RU"/>
              </w:rPr>
            </w:pPr>
            <w:r w:rsidRPr="00D857D8">
              <w:rPr>
                <w:rFonts w:eastAsia="Times New Roman" w:cs="Times New Roman"/>
                <w:bCs/>
                <w:sz w:val="28"/>
                <w:szCs w:val="28"/>
                <w:lang w:val="en-US" w:eastAsia="ru-RU"/>
              </w:rPr>
              <w:t>loyihasi”, taqdimot, savol-javob, refleksiya</w:t>
            </w:r>
          </w:p>
        </w:tc>
      </w:tr>
      <w:tr w:rsidR="004E5FFC" w:rsidRPr="00D857D8" w:rsidTr="005F6A65">
        <w:tc>
          <w:tcPr>
            <w:tcW w:w="2235" w:type="dxa"/>
            <w:vAlign w:val="center"/>
          </w:tcPr>
          <w:p w:rsidR="004E5FFC" w:rsidRPr="005F6A65" w:rsidRDefault="004E5FFC" w:rsidP="005F6A65">
            <w:pPr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 w:rsidRPr="005F6A65"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  <w:t>Jihozlar</w:t>
            </w:r>
          </w:p>
        </w:tc>
        <w:tc>
          <w:tcPr>
            <w:tcW w:w="8329" w:type="dxa"/>
            <w:vAlign w:val="center"/>
          </w:tcPr>
          <w:p w:rsidR="00D857D8" w:rsidRPr="00D857D8" w:rsidRDefault="00D857D8" w:rsidP="00D857D8">
            <w:pPr>
              <w:rPr>
                <w:rFonts w:eastAsia="Times New Roman" w:cs="Times New Roman"/>
                <w:bCs/>
                <w:sz w:val="28"/>
                <w:szCs w:val="28"/>
                <w:lang w:val="en-US" w:eastAsia="ru-RU"/>
              </w:rPr>
            </w:pPr>
            <w:r w:rsidRPr="00D857D8">
              <w:rPr>
                <w:rFonts w:eastAsia="Times New Roman" w:cs="Times New Roman"/>
                <w:bCs/>
                <w:sz w:val="28"/>
                <w:szCs w:val="28"/>
                <w:lang w:val="en-US" w:eastAsia="ru-RU"/>
              </w:rPr>
              <w:t>Proyektor yoki ekran (taqdimot), 5 ta yo‘nalish kartochkasi, “Kelajak</w:t>
            </w:r>
          </w:p>
          <w:p w:rsidR="00D857D8" w:rsidRPr="00D857D8" w:rsidRDefault="00D857D8" w:rsidP="00D857D8">
            <w:pPr>
              <w:rPr>
                <w:rFonts w:eastAsia="Times New Roman" w:cs="Times New Roman"/>
                <w:bCs/>
                <w:sz w:val="28"/>
                <w:szCs w:val="28"/>
                <w:lang w:val="en-US" w:eastAsia="ru-RU"/>
              </w:rPr>
            </w:pPr>
            <w:r w:rsidRPr="00D857D8">
              <w:rPr>
                <w:rFonts w:eastAsia="Times New Roman" w:cs="Times New Roman"/>
                <w:bCs/>
                <w:sz w:val="28"/>
                <w:szCs w:val="28"/>
                <w:lang w:val="en-US" w:eastAsia="ru-RU"/>
              </w:rPr>
              <w:t>daraxti” plakati (doskaga osiladi), A3 formatdagi qog‘ozlar, rangli</w:t>
            </w:r>
          </w:p>
          <w:p w:rsidR="00D857D8" w:rsidRPr="00D857D8" w:rsidRDefault="00D857D8" w:rsidP="00D857D8">
            <w:pPr>
              <w:rPr>
                <w:rFonts w:eastAsia="Times New Roman" w:cs="Times New Roman"/>
                <w:bCs/>
                <w:sz w:val="28"/>
                <w:szCs w:val="28"/>
                <w:lang w:val="en-US" w:eastAsia="ru-RU"/>
              </w:rPr>
            </w:pPr>
            <w:r w:rsidRPr="00D857D8">
              <w:rPr>
                <w:rFonts w:eastAsia="Times New Roman" w:cs="Times New Roman"/>
                <w:bCs/>
                <w:sz w:val="28"/>
                <w:szCs w:val="28"/>
                <w:lang w:val="en-US" w:eastAsia="ru-RU"/>
              </w:rPr>
              <w:t>flomasterlar, stikerlar, vaqt o‘lchagich/taymer, rag‘batlantiruvchi</w:t>
            </w:r>
          </w:p>
          <w:p w:rsidR="004E5FFC" w:rsidRPr="005F6A65" w:rsidRDefault="00D857D8" w:rsidP="00D857D8">
            <w:pPr>
              <w:rPr>
                <w:rFonts w:eastAsia="Times New Roman" w:cs="Times New Roman"/>
                <w:bCs/>
                <w:sz w:val="28"/>
                <w:szCs w:val="28"/>
                <w:lang w:val="en-US" w:eastAsia="ru-RU"/>
              </w:rPr>
            </w:pPr>
            <w:r w:rsidRPr="00D857D8">
              <w:rPr>
                <w:rFonts w:eastAsia="Times New Roman" w:cs="Times New Roman"/>
                <w:bCs/>
                <w:sz w:val="28"/>
                <w:szCs w:val="28"/>
                <w:lang w:val="en-US" w:eastAsia="ru-RU"/>
              </w:rPr>
              <w:t>yorliqlar</w:t>
            </w:r>
          </w:p>
        </w:tc>
      </w:tr>
    </w:tbl>
    <w:p w:rsidR="004E5FFC" w:rsidRPr="00F1423B" w:rsidRDefault="004E5FFC" w:rsidP="004E5FFC">
      <w:pPr>
        <w:spacing w:line="240" w:lineRule="auto"/>
        <w:rPr>
          <w:rFonts w:eastAsia="Times New Roman" w:cs="Times New Roman"/>
          <w:bCs/>
          <w:sz w:val="16"/>
          <w:szCs w:val="16"/>
          <w:lang w:val="en-US" w:eastAsia="ru-RU"/>
        </w:rPr>
      </w:pPr>
    </w:p>
    <w:p w:rsidR="004E5FFC" w:rsidRDefault="004E5FFC" w:rsidP="004E5FFC">
      <w:pPr>
        <w:spacing w:line="240" w:lineRule="auto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 w:rsidRPr="004E5FFC">
        <w:rPr>
          <w:rFonts w:eastAsia="Times New Roman" w:cs="Times New Roman"/>
          <w:b/>
          <w:bCs/>
          <w:sz w:val="28"/>
          <w:szCs w:val="28"/>
          <w:lang w:val="en-US" w:eastAsia="ru-RU"/>
        </w:rPr>
        <w:t>II. Maqsad va kutilayotgan natijalar</w:t>
      </w:r>
    </w:p>
    <w:p w:rsidR="004E5FFC" w:rsidRPr="004E5FFC" w:rsidRDefault="004E5FFC" w:rsidP="004E5FFC">
      <w:pPr>
        <w:spacing w:line="240" w:lineRule="auto"/>
        <w:rPr>
          <w:rFonts w:eastAsia="Times New Roman" w:cs="Times New Roman"/>
          <w:b/>
          <w:bCs/>
          <w:sz w:val="12"/>
          <w:szCs w:val="12"/>
          <w:lang w:val="en-US" w:eastAsia="ru-RU"/>
        </w:rPr>
      </w:pPr>
    </w:p>
    <w:p w:rsidR="00D857D8" w:rsidRPr="00D857D8" w:rsidRDefault="00D857D8" w:rsidP="00D857D8">
      <w:pPr>
        <w:spacing w:line="240" w:lineRule="auto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857D8">
        <w:rPr>
          <w:rFonts w:eastAsia="Times New Roman" w:cs="Times New Roman"/>
          <w:b/>
          <w:bCs/>
          <w:sz w:val="28"/>
          <w:szCs w:val="28"/>
          <w:lang w:val="en-US" w:eastAsia="ru-RU"/>
        </w:rPr>
        <w:t>Ta’limiy: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 xml:space="preserve"> O‘quvchilarni texnologiyalar rivoji bilan paydo bo‘layotgan yangi kasblar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(sun’iy intellekt mutaxassisi, kiberxavfsizlik mutaxassisi, dron operatori, yashil energetika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muhandisi va boshqalar) bilan tanishtirish, ularning mazmuni va qaysi fanlarga tayanishi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haqida tasavvur hosil qilish.</w:t>
      </w:r>
    </w:p>
    <w:p w:rsidR="00D857D8" w:rsidRPr="00F1423B" w:rsidRDefault="00D857D8" w:rsidP="00D857D8">
      <w:pPr>
        <w:spacing w:line="240" w:lineRule="auto"/>
        <w:jc w:val="both"/>
        <w:rPr>
          <w:rFonts w:eastAsia="Times New Roman" w:cs="Times New Roman"/>
          <w:bCs/>
          <w:sz w:val="16"/>
          <w:szCs w:val="16"/>
          <w:lang w:val="en-US" w:eastAsia="ru-RU"/>
        </w:rPr>
      </w:pPr>
    </w:p>
    <w:p w:rsidR="00D857D8" w:rsidRPr="00D857D8" w:rsidRDefault="00D857D8" w:rsidP="00D857D8">
      <w:pPr>
        <w:spacing w:line="240" w:lineRule="auto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857D8">
        <w:rPr>
          <w:rFonts w:eastAsia="Times New Roman" w:cs="Times New Roman"/>
          <w:b/>
          <w:bCs/>
          <w:sz w:val="28"/>
          <w:szCs w:val="28"/>
          <w:lang w:val="en-US" w:eastAsia="ru-RU"/>
        </w:rPr>
        <w:t>Tarbiyaviy: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 xml:space="preserve"> O‘quvchilarda mehnatga va har qanday kasb egasiga hurmat, bilim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olishga intilish, jamiyat va tabiat oldidagi mas’uliyat hissi hamda jamoada ishlash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madaniyatini shakllantirish.</w:t>
      </w:r>
    </w:p>
    <w:p w:rsidR="00D857D8" w:rsidRPr="00F1423B" w:rsidRDefault="00D857D8" w:rsidP="00D857D8">
      <w:pPr>
        <w:spacing w:line="240" w:lineRule="auto"/>
        <w:jc w:val="both"/>
        <w:rPr>
          <w:rFonts w:eastAsia="Times New Roman" w:cs="Times New Roman"/>
          <w:bCs/>
          <w:sz w:val="16"/>
          <w:szCs w:val="16"/>
          <w:lang w:val="en-US" w:eastAsia="ru-RU"/>
        </w:rPr>
      </w:pPr>
    </w:p>
    <w:p w:rsidR="00D857D8" w:rsidRPr="00D857D8" w:rsidRDefault="00D857D8" w:rsidP="00D857D8">
      <w:pPr>
        <w:spacing w:line="240" w:lineRule="auto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857D8">
        <w:rPr>
          <w:rFonts w:eastAsia="Times New Roman" w:cs="Times New Roman"/>
          <w:b/>
          <w:bCs/>
          <w:sz w:val="28"/>
          <w:szCs w:val="28"/>
          <w:lang w:val="en-US" w:eastAsia="ru-RU"/>
        </w:rPr>
        <w:t>Rivojlantiruvchi: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 xml:space="preserve"> Ijodiy va tanqidiy fikrlash, kelajakni tasavvur qilish, o‘z qiziqish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va qobiliyatlarini tahlil qilish, fikrini erkin bayon etish va jamoa oldida taqdimot qilish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ko‘nikmalarini rivojlantirish.</w:t>
      </w:r>
    </w:p>
    <w:p w:rsidR="00D857D8" w:rsidRPr="00F1423B" w:rsidRDefault="00D857D8" w:rsidP="00D857D8">
      <w:pPr>
        <w:spacing w:line="240" w:lineRule="auto"/>
        <w:jc w:val="both"/>
        <w:rPr>
          <w:rFonts w:eastAsia="Times New Roman" w:cs="Times New Roman"/>
          <w:bCs/>
          <w:sz w:val="16"/>
          <w:szCs w:val="16"/>
          <w:lang w:val="en-US" w:eastAsia="ru-RU"/>
        </w:rPr>
      </w:pPr>
    </w:p>
    <w:p w:rsidR="00D857D8" w:rsidRPr="00D857D8" w:rsidRDefault="00D857D8" w:rsidP="00D857D8">
      <w:pPr>
        <w:spacing w:line="240" w:lineRule="auto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857D8">
        <w:rPr>
          <w:rFonts w:eastAsia="Times New Roman" w:cs="Times New Roman"/>
          <w:b/>
          <w:bCs/>
          <w:sz w:val="28"/>
          <w:szCs w:val="28"/>
          <w:lang w:val="en-US" w:eastAsia="ru-RU"/>
        </w:rPr>
        <w:t>Kutilayotgan natija: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 xml:space="preserve"> Mashg‘ulot yakunida o‘quvchilarda kelajak kasblari haqida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ma’lumot hosil bo‘ladi, maktabda o‘tilayotgan fanlar va ko‘nikmalar zarurligini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tushuntiradi, o‘z qiziqishlariga mos yo‘nalish haqida fikr bildiradi hamda bugungi o‘qishi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kelajakdagi kasbiga bevosita bog‘liq ekanini anglaydi.</w:t>
      </w:r>
    </w:p>
    <w:p w:rsidR="00D857D8" w:rsidRPr="00F1423B" w:rsidRDefault="00D857D8" w:rsidP="00D857D8">
      <w:pPr>
        <w:spacing w:line="240" w:lineRule="auto"/>
        <w:jc w:val="both"/>
        <w:rPr>
          <w:rFonts w:eastAsia="Times New Roman" w:cs="Times New Roman"/>
          <w:bCs/>
          <w:sz w:val="16"/>
          <w:szCs w:val="16"/>
          <w:lang w:val="en-US" w:eastAsia="ru-RU"/>
        </w:rPr>
      </w:pPr>
    </w:p>
    <w:p w:rsidR="00D857D8" w:rsidRPr="00D857D8" w:rsidRDefault="00D857D8" w:rsidP="00D857D8">
      <w:pPr>
        <w:spacing w:line="240" w:lineRule="auto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>
        <w:rPr>
          <w:rFonts w:eastAsia="Times New Roman" w:cs="Times New Roman"/>
          <w:b/>
          <w:bCs/>
          <w:sz w:val="28"/>
          <w:szCs w:val="28"/>
          <w:lang w:val="en-US" w:eastAsia="ru-RU"/>
        </w:rPr>
        <w:t>III</w:t>
      </w:r>
      <w:r w:rsidRPr="00D857D8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. </w:t>
      </w:r>
      <w:r>
        <w:rPr>
          <w:rFonts w:eastAsia="Times New Roman" w:cs="Times New Roman"/>
          <w:b/>
          <w:bCs/>
          <w:sz w:val="28"/>
          <w:szCs w:val="28"/>
          <w:lang w:val="en-US" w:eastAsia="ru-RU"/>
        </w:rPr>
        <w:t>M</w:t>
      </w:r>
      <w:r w:rsidRPr="00D857D8">
        <w:rPr>
          <w:rFonts w:eastAsia="Times New Roman" w:cs="Times New Roman"/>
          <w:b/>
          <w:bCs/>
          <w:sz w:val="28"/>
          <w:szCs w:val="28"/>
          <w:lang w:val="en-US" w:eastAsia="ru-RU"/>
        </w:rPr>
        <w:t>ashg‘ulotning borishi</w:t>
      </w:r>
    </w:p>
    <w:p w:rsidR="00D857D8" w:rsidRPr="00D857D8" w:rsidRDefault="00D857D8" w:rsidP="00D857D8">
      <w:pPr>
        <w:spacing w:line="240" w:lineRule="auto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 w:rsidRPr="00D857D8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1. Tashkiliy qism — </w:t>
      </w:r>
      <w:r w:rsidRPr="00D857D8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5 daqiqa</w:t>
      </w:r>
    </w:p>
    <w:p w:rsidR="00D857D8" w:rsidRPr="00F1423B" w:rsidRDefault="00D857D8" w:rsidP="00D857D8">
      <w:pPr>
        <w:spacing w:line="240" w:lineRule="auto"/>
        <w:jc w:val="both"/>
        <w:rPr>
          <w:rFonts w:eastAsia="Times New Roman" w:cs="Times New Roman"/>
          <w:bCs/>
          <w:sz w:val="16"/>
          <w:szCs w:val="16"/>
          <w:lang w:val="en-US" w:eastAsia="ru-RU"/>
        </w:rPr>
      </w:pPr>
    </w:p>
    <w:p w:rsidR="00D857D8" w:rsidRPr="00D857D8" w:rsidRDefault="00D857D8" w:rsidP="00D857D8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857D8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 xml:space="preserve"> Assalomu alaykum, aziz o‘quvchilar! Bugungi mashg‘ulotimizda biz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vaqt mashinasiga o‘tirib, 10–15 yil keyingi kelajakka “sayohat” qilamiz. Tasavvur qiling: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sizlar ulg‘ayib, ishga kirgansiz. Qanday kasb egasi bo‘lasiz? Qayerda ishlaysiz? Qanday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texnologiyalar bilan ishlaysiz? Bugun aynan shu savollarga birgalikda javob izlaymiz.</w:t>
      </w:r>
    </w:p>
    <w:p w:rsidR="00D857D8" w:rsidRDefault="00D857D8" w:rsidP="00D857D8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857D8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 xml:space="preserve"> Dunyo juda tez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o‘zgarmoqda. Sizning bobo-buvilaringiz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davrida bo‘lmagan ko‘plab kasblar bugun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eng talabgir kasblarga aylandi. Sizlar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katta bo‘lganingizda esa bugun hali nomi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ham yo‘q kasblar paydo bo‘ladi. Shuning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uchun bugun bizga eng muhimi —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kelajakka tayyor bo‘lish uchun nimalarni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o‘rganishimiz kerakligini tushunish.</w:t>
      </w:r>
    </w:p>
    <w:p w:rsidR="00D857D8" w:rsidRDefault="00D857D8" w:rsidP="00D857D8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857D8">
        <w:rPr>
          <w:rFonts w:eastAsia="Times New Roman" w:cs="Times New Roman"/>
          <w:b/>
          <w:bCs/>
          <w:sz w:val="28"/>
          <w:szCs w:val="28"/>
          <w:lang w:val="en-US" w:eastAsia="ru-RU"/>
        </w:rPr>
        <w:lastRenderedPageBreak/>
        <w:t>O‘qituvchi: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 xml:space="preserve"> Mashg‘ulot qoidalari: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har bir fikr qadrli — boshqalarning fikrini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diqqat bilan tinglaymiz; gapirish uchun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qo‘l ko‘taramiz; guruhda hamma ishtirok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etadi; boshqa guruhning ishini hurmat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bilan baholaymiz.</w:t>
      </w:r>
    </w:p>
    <w:p w:rsidR="00D857D8" w:rsidRPr="00D857D8" w:rsidRDefault="00D857D8" w:rsidP="00D857D8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857D8">
        <w:rPr>
          <w:rFonts w:eastAsia="Times New Roman" w:cs="Times New Roman"/>
          <w:b/>
          <w:bCs/>
          <w:sz w:val="28"/>
          <w:szCs w:val="28"/>
          <w:lang w:val="en-US" w:eastAsia="ru-RU"/>
        </w:rPr>
        <w:t>O‘quvchilar: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 xml:space="preserve"> O‘quvchilar 4–5 kishidan iborat 5 ta guruhga bo‘linadi va guruh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stollariga joylashadi.</w:t>
      </w:r>
    </w:p>
    <w:p w:rsidR="00D857D8" w:rsidRPr="00F1423B" w:rsidRDefault="00D857D8" w:rsidP="00D857D8">
      <w:pPr>
        <w:spacing w:line="240" w:lineRule="auto"/>
        <w:jc w:val="both"/>
        <w:rPr>
          <w:rFonts w:eastAsia="Times New Roman" w:cs="Times New Roman"/>
          <w:b/>
          <w:bCs/>
          <w:sz w:val="16"/>
          <w:szCs w:val="16"/>
          <w:lang w:val="en-US" w:eastAsia="ru-RU"/>
        </w:rPr>
      </w:pPr>
    </w:p>
    <w:p w:rsidR="00D857D8" w:rsidRPr="00D857D8" w:rsidRDefault="00D857D8" w:rsidP="00D857D8">
      <w:pPr>
        <w:spacing w:line="240" w:lineRule="auto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 w:rsidRPr="00D857D8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2. “Kasbni top” — </w:t>
      </w:r>
      <w:r w:rsidRPr="00D857D8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5 daqiqa</w:t>
      </w:r>
    </w:p>
    <w:p w:rsidR="00D857D8" w:rsidRPr="00D857D8" w:rsidRDefault="00D857D8" w:rsidP="00D857D8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857D8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 xml:space="preserve"> M</w:t>
      </w:r>
      <w:r w:rsidRPr="00F1423B">
        <w:rPr>
          <w:rFonts w:eastAsia="Times New Roman" w:cs="Times New Roman"/>
          <w:bCs/>
          <w:sz w:val="28"/>
          <w:szCs w:val="28"/>
          <w:lang w:val="en-US" w:eastAsia="ru-RU"/>
        </w:rPr>
        <w:t>en hozir bir nechta kasbni ta’riflab beraman, sizlar esa uning nomini</w:t>
      </w:r>
      <w:r w:rsidRPr="00F1423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F1423B">
        <w:rPr>
          <w:rFonts w:eastAsia="Times New Roman" w:cs="Times New Roman"/>
          <w:bCs/>
          <w:sz w:val="28"/>
          <w:szCs w:val="28"/>
          <w:lang w:val="en-US" w:eastAsia="ru-RU"/>
        </w:rPr>
        <w:t>topasizlar.</w:t>
      </w:r>
    </w:p>
    <w:p w:rsidR="00D857D8" w:rsidRPr="00D857D8" w:rsidRDefault="00D857D8" w:rsidP="00D857D8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— “Bu mutaxassis osmonda uchuvchi kichik apparatni yerdan turib boshqaradi: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 xml:space="preserve">dalalarni kuzatadi, xarita tuzadi, yuk yetkazadi.” </w:t>
      </w:r>
      <w:r w:rsidRPr="00D857D8">
        <w:rPr>
          <w:rFonts w:eastAsia="Times New Roman" w:cs="Times New Roman"/>
          <w:b/>
          <w:bCs/>
          <w:i/>
          <w:sz w:val="28"/>
          <w:szCs w:val="28"/>
          <w:lang w:val="en-US" w:eastAsia="ru-RU"/>
        </w:rPr>
        <w:t>(Dron operatori)</w:t>
      </w:r>
    </w:p>
    <w:p w:rsidR="00D857D8" w:rsidRPr="00D857D8" w:rsidRDefault="00D857D8" w:rsidP="00D857D8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— “U kompyuter va internetdagi ma’lumotlarni xakerlardan himoya qiladi.”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/>
          <w:bCs/>
          <w:i/>
          <w:sz w:val="28"/>
          <w:szCs w:val="28"/>
          <w:lang w:val="en-US" w:eastAsia="ru-RU"/>
        </w:rPr>
        <w:t>(Kiberxavfsizlik mutaxassisi)</w:t>
      </w:r>
    </w:p>
    <w:p w:rsidR="00D857D8" w:rsidRPr="00D857D8" w:rsidRDefault="00D857D8" w:rsidP="00D857D8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— “U kompyuterni o‘rgatadi: dastur rasmlarni taniydi, savollarga javob beradi,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 xml:space="preserve">tarjima qiladi.” </w:t>
      </w:r>
      <w:r w:rsidRPr="00D857D8">
        <w:rPr>
          <w:rFonts w:eastAsia="Times New Roman" w:cs="Times New Roman"/>
          <w:b/>
          <w:bCs/>
          <w:i/>
          <w:sz w:val="28"/>
          <w:szCs w:val="28"/>
          <w:lang w:val="en-US" w:eastAsia="ru-RU"/>
        </w:rPr>
        <w:t>(Sun’iy intellekt mutaxassisi)</w:t>
      </w:r>
    </w:p>
    <w:p w:rsidR="00D857D8" w:rsidRPr="00D857D8" w:rsidRDefault="00D857D8" w:rsidP="00D857D8">
      <w:pPr>
        <w:spacing w:line="240" w:lineRule="auto"/>
        <w:ind w:firstLine="567"/>
        <w:jc w:val="both"/>
        <w:rPr>
          <w:rFonts w:eastAsia="Times New Roman" w:cs="Times New Roman"/>
          <w:b/>
          <w:bCs/>
          <w:i/>
          <w:sz w:val="28"/>
          <w:szCs w:val="28"/>
          <w:lang w:val="en-US" w:eastAsia="ru-RU"/>
        </w:rPr>
      </w:pP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— “U quyosh va shamol energiyasidan elektr olish stansiyalarini loyihalaydi.”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/>
          <w:bCs/>
          <w:i/>
          <w:sz w:val="28"/>
          <w:szCs w:val="28"/>
          <w:lang w:val="en-US" w:eastAsia="ru-RU"/>
        </w:rPr>
        <w:t>(Yashil energetika muhandisi)</w:t>
      </w:r>
    </w:p>
    <w:p w:rsidR="00D857D8" w:rsidRPr="00D857D8" w:rsidRDefault="00D857D8" w:rsidP="00D857D8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857D8">
        <w:rPr>
          <w:rFonts w:eastAsia="Times New Roman" w:cs="Times New Roman"/>
          <w:b/>
          <w:bCs/>
          <w:sz w:val="28"/>
          <w:szCs w:val="28"/>
          <w:lang w:val="en-US" w:eastAsia="ru-RU"/>
        </w:rPr>
        <w:t>O‘quvchilar: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 xml:space="preserve"> O‘quvchilar kasb nomlarini taxmin qiladi va javob beradi.</w:t>
      </w:r>
    </w:p>
    <w:p w:rsidR="00D857D8" w:rsidRPr="00D857D8" w:rsidRDefault="00D857D8" w:rsidP="00D857D8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857D8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 xml:space="preserve"> Bu kasblar 20–30 yil oldin bormidi? Nima uchun ular paydo bo‘ldi?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Sizningcha, qaysi kasblar kelajakda kamroq kerak bo‘lib qolishi mumkin? Nima uchun?</w:t>
      </w:r>
    </w:p>
    <w:p w:rsidR="00D857D8" w:rsidRDefault="00D857D8" w:rsidP="00D857D8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857D8">
        <w:rPr>
          <w:rFonts w:eastAsia="Times New Roman" w:cs="Times New Roman"/>
          <w:b/>
          <w:bCs/>
          <w:sz w:val="28"/>
          <w:szCs w:val="28"/>
          <w:lang w:val="en-US" w:eastAsia="ru-RU"/>
        </w:rPr>
        <w:t>O‘quvchilar: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 xml:space="preserve"> O‘quvchilar savollarga qisqa javob bera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>di va o‘z fikrlarini bildiradi.</w:t>
      </w:r>
    </w:p>
    <w:p w:rsidR="00D857D8" w:rsidRPr="00D857D8" w:rsidRDefault="00D857D8" w:rsidP="00D857D8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857D8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 xml:space="preserve"> Demak, yangi texnologiyalar yangi kasblarning paydo bo‘lishiga sabab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bo‘ladi. Ammo har bir yangi kasb ham asosan biz maktabda o‘qiyotgan fanlarga —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matematika, fizika, biologiya, ona tili va chet tillariga tayanadi.</w:t>
      </w:r>
    </w:p>
    <w:p w:rsidR="00D857D8" w:rsidRPr="00F1423B" w:rsidRDefault="00D857D8" w:rsidP="00D857D8">
      <w:pPr>
        <w:spacing w:line="240" w:lineRule="auto"/>
        <w:jc w:val="both"/>
        <w:rPr>
          <w:rFonts w:eastAsia="Times New Roman" w:cs="Times New Roman"/>
          <w:b/>
          <w:bCs/>
          <w:sz w:val="16"/>
          <w:szCs w:val="16"/>
          <w:lang w:val="en-US" w:eastAsia="ru-RU"/>
        </w:rPr>
      </w:pPr>
    </w:p>
    <w:p w:rsidR="00D857D8" w:rsidRPr="00D857D8" w:rsidRDefault="00D857D8" w:rsidP="00D857D8">
      <w:pPr>
        <w:spacing w:line="240" w:lineRule="auto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 w:rsidRPr="00D857D8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3. KELAJAK KASBI LOYIHASI — </w:t>
      </w:r>
      <w:r w:rsidRPr="00D857D8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20 daqiqa</w:t>
      </w:r>
    </w:p>
    <w:p w:rsidR="00D857D8" w:rsidRPr="00D857D8" w:rsidRDefault="00D857D8" w:rsidP="00D857D8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857D8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 xml:space="preserve"> Aziz o‘quvchilar! Hozir sizlar haqiqiy kelajak ixtirochilariga aylanasiz.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Tasavvur qiling, 2040-yil. Sizlar katta bo‘lgansiz va o‘z sohangizning mutaxassisisiz. Har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bir guruhga bitta yo‘nalish beriladi: texnologiya, tibbiyot, ekologiya, qishloq xo‘jaligi yoki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ijod va media. Sizning vazifangiz — shu yo‘nalishda kelajakda odamlarga juda kerak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bo‘ladigan bitta kasbni o‘ylab topish va uni plakatda tasvirlash.</w:t>
      </w:r>
    </w:p>
    <w:p w:rsidR="00D857D8" w:rsidRPr="00D857D8" w:rsidRDefault="00D857D8" w:rsidP="00D857D8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857D8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 xml:space="preserve"> Kasbni o‘ylab topishdan oldin o‘zingizga savol bering: atrofimizda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qanday muammolar bor? Masalan, suv tanqisligi, havoning ifloslanishi, kasalliklar,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yo‘llardagi tirbandlik. Kelajakda qaysi mutaxassis bu muammoni hal qila oladi? Kasb nomi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g‘alati yoki kulgili bo‘lishidan qo‘rqmang — eng yaxshi g‘oyalar ko‘pincha shunday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tug‘iladi. Muhimi, kasbingiz odamlarga foyda keltirsin va uni egallash uchun qaysi fanlarni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o‘rganish kerakligini aniq ayta olinglar. Tayyormisizlar? Unda kelajakni yaratishni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boshlaymiz!</w:t>
      </w:r>
    </w:p>
    <w:p w:rsidR="00D857D8" w:rsidRPr="00D857D8" w:rsidRDefault="00D857D8" w:rsidP="00D857D8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Har bir guruh bitta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yo‘nalish kartochkasini oladi:</w:t>
      </w:r>
    </w:p>
    <w:p w:rsidR="00D857D8" w:rsidRDefault="00D857D8" w:rsidP="00D857D8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1-guruh — “Texnologiya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va IT”;</w:t>
      </w:r>
    </w:p>
    <w:p w:rsidR="00D857D8" w:rsidRDefault="00D857D8" w:rsidP="00D857D8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2-guruh — “Tibbiyot va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salomatlik”;</w:t>
      </w:r>
    </w:p>
    <w:p w:rsidR="00D857D8" w:rsidRDefault="00D857D8" w:rsidP="00D857D8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3-guruh —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“Ekologiya va energetika”;</w:t>
      </w:r>
    </w:p>
    <w:p w:rsidR="00D857D8" w:rsidRDefault="00D857D8" w:rsidP="00D857D8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4-guruh — “Qishloq xo‘jaligi va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oziq-ovqat”;</w:t>
      </w:r>
    </w:p>
    <w:p w:rsidR="00D857D8" w:rsidRDefault="00D857D8" w:rsidP="00D857D8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5-guruh — “Ijod,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media va ta’lim”.</w:t>
      </w:r>
    </w:p>
    <w:p w:rsidR="00D857D8" w:rsidRPr="00F1423B" w:rsidRDefault="00D857D8" w:rsidP="00D857D8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16"/>
          <w:szCs w:val="16"/>
          <w:lang w:val="en-US" w:eastAsia="ru-RU"/>
        </w:rPr>
      </w:pPr>
    </w:p>
    <w:p w:rsidR="00D857D8" w:rsidRDefault="00D857D8" w:rsidP="00F1423B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857D8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 xml:space="preserve"> Har bir guruh o‘z yo‘nalishi bo‘yicha 2040-yilda kerak bo‘ladigan bitta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yangi kasbni o‘ylab topadi yoki mashg‘ulotda tanishilgan kasblardan birini tanlaydi va A3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qog‘ozga plakat tayyorlaydi. Plakatda 4 ta majburiy band bo‘ladi: 1) kasb nomi; 2) bu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mutaxassis nima ish qiladi; 3) qaysi fanlarni yaxshi bilishi kerak; 4) bu kasb odamlarga va</w:t>
      </w:r>
      <w:r w:rsidR="00F1423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lastRenderedPageBreak/>
        <w:t>jamiyatga qanday foyda keltiradi. Vaqt qolsa, qo‘shimcha ravishda “2040-yilda bu</w:t>
      </w:r>
      <w:r w:rsidR="00F1423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mutaxassisning bir ish kuni” mavzusida kichik rasm chizish mumkin.</w:t>
      </w:r>
    </w:p>
    <w:p w:rsidR="00D857D8" w:rsidRDefault="00D857D8" w:rsidP="00D857D8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857D8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 xml:space="preserve"> Vaqtni nazorat qilish uchun taymer qo‘yiladi: 10 daqiqa — g‘oya va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matn, 5 daqiqa — plakatni bezash, 2 daqiqa — taqdimotga tayyorgarlik. Har bir bosqich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 xml:space="preserve">tugashidan 1 daqiqa 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>oldin o‘qituvchi ogohlantiradi.</w:t>
      </w:r>
    </w:p>
    <w:p w:rsidR="00D857D8" w:rsidRDefault="00D857D8" w:rsidP="00D857D8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857D8">
        <w:rPr>
          <w:rFonts w:eastAsia="Times New Roman" w:cs="Times New Roman"/>
          <w:b/>
          <w:bCs/>
          <w:sz w:val="28"/>
          <w:szCs w:val="28"/>
          <w:lang w:val="en-US" w:eastAsia="ru-RU"/>
        </w:rPr>
        <w:t>O‘quvchilar: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 xml:space="preserve"> O‘quvchilar guruhlarda fikr almashadi, vazifalarni taqsimlaydi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(rassom, yozuvchi, taqdimotchi, vaqt nazoratchisi) va plakat tayyorlaydi.</w:t>
      </w:r>
    </w:p>
    <w:p w:rsidR="00D857D8" w:rsidRDefault="00D857D8" w:rsidP="00F1423B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D857D8">
        <w:rPr>
          <w:rFonts w:eastAsia="Times New Roman" w:cs="Times New Roman"/>
          <w:b/>
          <w:bCs/>
          <w:sz w:val="28"/>
          <w:szCs w:val="28"/>
          <w:lang w:val="en-US" w:eastAsia="ru-RU"/>
        </w:rPr>
        <w:t>Metodik izoh: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 xml:space="preserve"> O‘qituvchi guruhlar ishiga tayyor javob bermaydi, balki savollar</w:t>
      </w:r>
      <w:r w:rsidR="00F1423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orqali o‘quvchilarni mustaqil fikrlashga undaydi. Har bir o‘quvchining guruh ishida faol</w:t>
      </w:r>
      <w:r w:rsidR="00F1423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ishtirok etishiga e’tibor beriladi. Mashg‘ulotning asosiy maqsadi “eng to‘g‘ri” kasbni</w:t>
      </w:r>
      <w:r w:rsidR="00F1423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topish emas, balki o‘quvchilarning kelajakni tasavvur qilishi, bilim va kasb o‘rtasidagi</w:t>
      </w:r>
      <w:r w:rsidR="00F1423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bog‘liqlikni anglashi va o‘z qiziqishlarini kashf etishidir.</w:t>
      </w:r>
    </w:p>
    <w:p w:rsidR="00F1423B" w:rsidRPr="00F1423B" w:rsidRDefault="00F1423B" w:rsidP="00D857D8">
      <w:pPr>
        <w:spacing w:line="240" w:lineRule="auto"/>
        <w:jc w:val="both"/>
        <w:rPr>
          <w:rFonts w:eastAsia="Times New Roman" w:cs="Times New Roman"/>
          <w:bCs/>
          <w:sz w:val="16"/>
          <w:szCs w:val="16"/>
          <w:lang w:val="en-US" w:eastAsia="ru-RU"/>
        </w:rPr>
      </w:pPr>
    </w:p>
    <w:p w:rsidR="00F1423B" w:rsidRDefault="00D857D8" w:rsidP="00D857D8">
      <w:pPr>
        <w:spacing w:line="240" w:lineRule="auto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F1423B">
        <w:rPr>
          <w:rFonts w:eastAsia="Times New Roman" w:cs="Times New Roman"/>
          <w:b/>
          <w:bCs/>
          <w:sz w:val="28"/>
          <w:szCs w:val="28"/>
          <w:lang w:val="en-US" w:eastAsia="ru-RU"/>
        </w:rPr>
        <w:t>Sinflarga moslashtirish: 5–6-sinflarda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 xml:space="preserve"> o‘qituvchi murakkab atamalarni oddiy</w:t>
      </w:r>
      <w:r w:rsidR="00F1423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so‘zlar bilan izohlaydi (masalan, “kiberxavfsizlik mutaxassisi — internetdagi</w:t>
      </w:r>
      <w:r w:rsidR="00F1423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ma’lumotlarni himoya qiluvchi qo‘riqchi”, “agrotexnolog — texnologiya yordamida hosil</w:t>
      </w:r>
      <w:r w:rsidR="00F1423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yetishtiruvchi dehqon”), guruhlarga mashg‘ulotda tanishilgan tayyor kasblardan birini</w:t>
      </w:r>
      <w:r w:rsidR="00F1423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tanlashni tavsiya etadi va plakatda rasmga ko‘proq o‘rin beradi. 7–8-sinflarda esa</w:t>
      </w:r>
      <w:r w:rsidR="00F1423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o‘quvchilardan yangi kasbni mustaqil o‘ylab topish va uni asoslash talab etiladi.</w:t>
      </w:r>
    </w:p>
    <w:p w:rsidR="00F1423B" w:rsidRPr="00F1423B" w:rsidRDefault="00F1423B" w:rsidP="00F1423B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16"/>
          <w:szCs w:val="16"/>
          <w:lang w:val="en-US" w:eastAsia="ru-RU"/>
        </w:rPr>
      </w:pPr>
    </w:p>
    <w:p w:rsidR="00D857D8" w:rsidRPr="00F1423B" w:rsidRDefault="00D857D8" w:rsidP="00F1423B">
      <w:pPr>
        <w:spacing w:line="240" w:lineRule="auto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 w:rsidRPr="00F1423B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4. “Taqdimot” — </w:t>
      </w:r>
      <w:r w:rsidRPr="00F1423B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7 daqiqa</w:t>
      </w:r>
    </w:p>
    <w:p w:rsidR="00F1423B" w:rsidRDefault="00D857D8" w:rsidP="00F1423B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F1423B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 xml:space="preserve"> Endi har bir guruh o‘z kasbini 1 daqiqa ichida taqdim etadi. Har bir</w:t>
      </w:r>
      <w:r w:rsidR="00F1423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taqdimotdan so‘ng boshqa guruhlardan bitta savol beriladi.</w:t>
      </w:r>
    </w:p>
    <w:p w:rsidR="00D857D8" w:rsidRDefault="00D857D8" w:rsidP="00F1423B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F1423B">
        <w:rPr>
          <w:rFonts w:eastAsia="Times New Roman" w:cs="Times New Roman"/>
          <w:b/>
          <w:bCs/>
          <w:sz w:val="28"/>
          <w:szCs w:val="28"/>
          <w:lang w:val="en-US" w:eastAsia="ru-RU"/>
        </w:rPr>
        <w:t>O‘quvchilar: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 xml:space="preserve"> Guruh taqdimotchilari plakatni ko‘rsatib, o‘z “kelajak kasbi”ni</w:t>
      </w:r>
      <w:r w:rsidR="00F1423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tanishtiradi. Taqdimotlar tugagach, har bir o‘quvchi stiker bilan o‘zi eng yaxshi deb bilgan</w:t>
      </w:r>
      <w:r w:rsidR="00F1423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 xml:space="preserve">loyihani belgilaydi </w:t>
      </w:r>
      <w:r w:rsidRPr="00F1423B">
        <w:rPr>
          <w:rFonts w:eastAsia="Times New Roman" w:cs="Times New Roman"/>
          <w:bCs/>
          <w:i/>
          <w:sz w:val="28"/>
          <w:szCs w:val="28"/>
          <w:lang w:val="en-US" w:eastAsia="ru-RU"/>
        </w:rPr>
        <w:t>(o‘z guruhiga ovoz berilmaydi)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.</w:t>
      </w:r>
    </w:p>
    <w:p w:rsidR="00F1423B" w:rsidRPr="00F1423B" w:rsidRDefault="00F1423B" w:rsidP="00D857D8">
      <w:pPr>
        <w:spacing w:line="240" w:lineRule="auto"/>
        <w:jc w:val="both"/>
        <w:rPr>
          <w:rFonts w:eastAsia="Times New Roman" w:cs="Times New Roman"/>
          <w:bCs/>
          <w:sz w:val="16"/>
          <w:szCs w:val="16"/>
          <w:lang w:val="en-US" w:eastAsia="ru-RU"/>
        </w:rPr>
      </w:pPr>
    </w:p>
    <w:p w:rsidR="00D857D8" w:rsidRPr="00F1423B" w:rsidRDefault="00D857D8" w:rsidP="00D857D8">
      <w:pPr>
        <w:spacing w:line="240" w:lineRule="auto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 w:rsidRPr="00F1423B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IV. </w:t>
      </w:r>
      <w:r w:rsidR="00F1423B">
        <w:rPr>
          <w:rFonts w:eastAsia="Times New Roman" w:cs="Times New Roman"/>
          <w:b/>
          <w:bCs/>
          <w:sz w:val="28"/>
          <w:szCs w:val="28"/>
          <w:lang w:val="en-US" w:eastAsia="ru-RU"/>
        </w:rPr>
        <w:t>B</w:t>
      </w:r>
      <w:r w:rsidR="00F1423B" w:rsidRPr="00F1423B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iz uchun muhim! </w:t>
      </w:r>
      <w:r w:rsidRPr="00F1423B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— </w:t>
      </w:r>
      <w:r w:rsidRPr="00F1423B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3 daqiqa</w:t>
      </w:r>
    </w:p>
    <w:p w:rsidR="00F1423B" w:rsidRDefault="00D857D8" w:rsidP="00F1423B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F1423B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 xml:space="preserve"> Bolalar, bugun biz ko‘plab yangi kasblar bilan tanishdik. E’tibor bergan</w:t>
      </w:r>
      <w:r w:rsidR="00F1423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bo‘lsangiz, ularning barchasida bir xil narsa takrorlandi: bilim, qiziquvchanlik va yangi</w:t>
      </w:r>
      <w:r w:rsidR="00F1423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narsani o‘rganishga tayyorlik. Texnologiyalar o‘zgaradi, lekin fikrlash, ijodkorlik,</w:t>
      </w:r>
      <w:r w:rsidR="00F1423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hamkorlik va muloqot qila olish har doim qadrlanadi. Texnika ko‘p ishni bajara oladi, ammo</w:t>
      </w:r>
      <w:r w:rsidR="00F1423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insonga xos fazilatlar — mehr, halollik, mas’uliyat va yangi g‘oyani orzu qila olishning</w:t>
      </w:r>
      <w:r w:rsidR="00F1423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o‘rnini hech narsa bosa olmaydi.</w:t>
      </w:r>
    </w:p>
    <w:p w:rsidR="00D857D8" w:rsidRPr="00D857D8" w:rsidRDefault="00D857D8" w:rsidP="00F1423B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F1423B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 xml:space="preserve"> Esingizda bo‘lsin: bugun matematika masalasini yechayotganingiz,</w:t>
      </w:r>
      <w:r w:rsidR="00F1423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kitob o‘qiyotganingiz yoki ingliz tilida yangi so‘z yodlayotganingiz — bularning barchasi</w:t>
      </w:r>
      <w:r w:rsidR="00F1423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kelajakdagi kasbingiz sari qo‘yilgan qadamdir. Hech qaysi fan keraksiz emas.</w:t>
      </w:r>
    </w:p>
    <w:p w:rsidR="00F1423B" w:rsidRPr="00F1423B" w:rsidRDefault="00F1423B" w:rsidP="00D857D8">
      <w:pPr>
        <w:spacing w:line="240" w:lineRule="auto"/>
        <w:jc w:val="both"/>
        <w:rPr>
          <w:rFonts w:eastAsia="Times New Roman" w:cs="Times New Roman"/>
          <w:bCs/>
          <w:sz w:val="16"/>
          <w:szCs w:val="16"/>
          <w:lang w:val="en-US" w:eastAsia="ru-RU"/>
        </w:rPr>
      </w:pPr>
    </w:p>
    <w:p w:rsidR="00D857D8" w:rsidRPr="00F1423B" w:rsidRDefault="00D857D8" w:rsidP="00D857D8">
      <w:pPr>
        <w:spacing w:line="240" w:lineRule="auto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 w:rsidRPr="00F1423B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V. </w:t>
      </w:r>
      <w:r w:rsidR="00F1423B" w:rsidRPr="00F1423B">
        <w:rPr>
          <w:rFonts w:eastAsia="Times New Roman" w:cs="Times New Roman"/>
          <w:b/>
          <w:bCs/>
          <w:sz w:val="28"/>
          <w:szCs w:val="28"/>
          <w:lang w:val="en-US" w:eastAsia="ru-RU"/>
        </w:rPr>
        <w:t>Yakunlash</w:t>
      </w:r>
      <w:r w:rsidRPr="00F1423B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— </w:t>
      </w:r>
      <w:r w:rsidRPr="00F1423B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5 daqiqa</w:t>
      </w:r>
    </w:p>
    <w:p w:rsidR="00F1423B" w:rsidRDefault="00D857D8" w:rsidP="00F1423B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F1423B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 xml:space="preserve"> Bugun sizlar kelajakka sayohat qilib, yangi kasblar bilan tanishdingiz,</w:t>
      </w:r>
      <w:r w:rsidR="00F1423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jamoa bo‘lib o‘z kasb loyihangizni yaratdingiz va uni boshqa</w:t>
      </w:r>
      <w:r w:rsidR="00F1423B">
        <w:rPr>
          <w:rFonts w:eastAsia="Times New Roman" w:cs="Times New Roman"/>
          <w:bCs/>
          <w:sz w:val="28"/>
          <w:szCs w:val="28"/>
          <w:lang w:val="en-US" w:eastAsia="ru-RU"/>
        </w:rPr>
        <w:t xml:space="preserve">larga taqdim etdingiz. Endi har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biringiz bitta jumlani davom ettiring: “Bugun men … ekanini bildim. Kelajakda men …</w:t>
      </w:r>
      <w:r w:rsidR="00F1423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bo‘lishni xohlayman, buning uchun hozirdan … ni o‘rganishni boshlayman.”</w:t>
      </w:r>
    </w:p>
    <w:p w:rsidR="00D857D8" w:rsidRDefault="00D857D8" w:rsidP="00F1423B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F1423B">
        <w:rPr>
          <w:rFonts w:eastAsia="Times New Roman" w:cs="Times New Roman"/>
          <w:b/>
          <w:bCs/>
          <w:sz w:val="28"/>
          <w:szCs w:val="28"/>
          <w:lang w:val="en-US" w:eastAsia="ru-RU"/>
        </w:rPr>
        <w:t>O‘quvchilar: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 xml:space="preserve"> 3–4 nafar o‘quvchi o‘z xulosasini aytadi. Qolgan o‘quvchilar o‘z orzu</w:t>
      </w:r>
      <w:r w:rsidR="00F1423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kasbini stikerga yozib, sinfdagi “Kelajak daraxti” plakatiga yopishtiradi.</w:t>
      </w:r>
    </w:p>
    <w:p w:rsidR="00D857D8" w:rsidRPr="00F1423B" w:rsidRDefault="00D857D8" w:rsidP="00D857D8">
      <w:pPr>
        <w:spacing w:line="240" w:lineRule="auto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 w:rsidRPr="00F1423B">
        <w:rPr>
          <w:rFonts w:eastAsia="Times New Roman" w:cs="Times New Roman"/>
          <w:b/>
          <w:bCs/>
          <w:sz w:val="28"/>
          <w:szCs w:val="28"/>
          <w:lang w:val="en-US" w:eastAsia="ru-RU"/>
        </w:rPr>
        <w:t>3-rasm. “Kelajak daraxti” refleksiya metodi uchun savollar.</w:t>
      </w:r>
    </w:p>
    <w:p w:rsidR="00D857D8" w:rsidRPr="00D857D8" w:rsidRDefault="00D857D8" w:rsidP="00F1423B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F1423B">
        <w:rPr>
          <w:rFonts w:eastAsia="Times New Roman" w:cs="Times New Roman"/>
          <w:b/>
          <w:bCs/>
          <w:sz w:val="28"/>
          <w:szCs w:val="28"/>
          <w:lang w:val="en-US" w:eastAsia="ru-RU"/>
        </w:rPr>
        <w:t>Rag‘batlantirish uchun nominatsiyalar: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 xml:space="preserve"> “Eng yaxshi kasb loyihasi”, “Eng ijodkor</w:t>
      </w:r>
      <w:r w:rsidR="00F1423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guruh”, “Eng yaxshi taqdimotchi”, “Eng faol jamoa”, “Kelajak kashfiyotchisi” kabi</w:t>
      </w:r>
      <w:r w:rsidR="00F1423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nominatsiyalar bo‘yicha faxriy yorliq va diplom bilan taqdirlash.</w:t>
      </w:r>
    </w:p>
    <w:p w:rsidR="00F1423B" w:rsidRDefault="00F1423B" w:rsidP="00D857D8">
      <w:pPr>
        <w:spacing w:line="240" w:lineRule="auto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</w:p>
    <w:p w:rsidR="00D857D8" w:rsidRPr="00F1423B" w:rsidRDefault="00F1423B" w:rsidP="00D857D8">
      <w:pPr>
        <w:spacing w:line="240" w:lineRule="auto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 w:rsidRPr="00F1423B">
        <w:rPr>
          <w:rFonts w:eastAsia="Times New Roman" w:cs="Times New Roman"/>
          <w:b/>
          <w:bCs/>
          <w:sz w:val="28"/>
          <w:szCs w:val="28"/>
          <w:lang w:val="en-US" w:eastAsia="ru-RU"/>
        </w:rPr>
        <w:lastRenderedPageBreak/>
        <w:t>Uyga Va</w:t>
      </w:r>
      <w:bookmarkStart w:id="0" w:name="_GoBack"/>
      <w:bookmarkEnd w:id="0"/>
      <w:r w:rsidRPr="00F1423B">
        <w:rPr>
          <w:rFonts w:eastAsia="Times New Roman" w:cs="Times New Roman"/>
          <w:b/>
          <w:bCs/>
          <w:sz w:val="28"/>
          <w:szCs w:val="28"/>
          <w:lang w:val="en-US" w:eastAsia="ru-RU"/>
        </w:rPr>
        <w:t>zifa</w:t>
      </w:r>
    </w:p>
    <w:p w:rsidR="00924E2C" w:rsidRPr="00D857D8" w:rsidRDefault="00D857D8" w:rsidP="00F1423B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F1423B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 xml:space="preserve"> Keyingi mashg‘ulotgacha “Mening kelajakdagi kasbim” mavzusida 5–6</w:t>
      </w:r>
      <w:r w:rsidR="00F1423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jumladan iborat kichik insho yozib keling: qaysi kasbni tanlaysiz, nima uchun, bu kasb</w:t>
      </w:r>
      <w:r w:rsidR="00F1423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uchun qaysi fanlar kerak va bugundan nimani o‘rganishni boshlaysiz. Istagan o‘quvchilar</w:t>
      </w:r>
      <w:r w:rsidR="00F1423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D857D8">
        <w:rPr>
          <w:rFonts w:eastAsia="Times New Roman" w:cs="Times New Roman"/>
          <w:bCs/>
          <w:sz w:val="28"/>
          <w:szCs w:val="28"/>
          <w:lang w:val="en-US" w:eastAsia="ru-RU"/>
        </w:rPr>
        <w:t>oila a’zolaridan biri bilan suhbatlashib, “Ota-onam yoki yaqinlarimning kasbi so‘nggi 10–20 yilda qanday o‘zgardi?” degan savolga javob topib kelishlari mumkin.</w:t>
      </w:r>
    </w:p>
    <w:sectPr w:rsidR="00924E2C" w:rsidRPr="00D857D8" w:rsidSect="0048118C">
      <w:pgSz w:w="11906" w:h="16838"/>
      <w:pgMar w:top="567" w:right="70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25pt;height:11.25pt" o:bullet="t">
        <v:imagedata r:id="rId1" o:title="mso51C5"/>
      </v:shape>
    </w:pict>
  </w:numPicBullet>
  <w:abstractNum w:abstractNumId="0">
    <w:nsid w:val="04F72764"/>
    <w:multiLevelType w:val="multilevel"/>
    <w:tmpl w:val="E8546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513866"/>
    <w:multiLevelType w:val="hybridMultilevel"/>
    <w:tmpl w:val="0608B024"/>
    <w:lvl w:ilvl="0" w:tplc="03AAF6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735BD4"/>
    <w:multiLevelType w:val="multilevel"/>
    <w:tmpl w:val="15E2D7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93628D"/>
    <w:multiLevelType w:val="hybridMultilevel"/>
    <w:tmpl w:val="05DE92DC"/>
    <w:lvl w:ilvl="0" w:tplc="0419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2CB3836"/>
    <w:multiLevelType w:val="multilevel"/>
    <w:tmpl w:val="753A9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C32620"/>
    <w:multiLevelType w:val="multilevel"/>
    <w:tmpl w:val="B80C3E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45503A4"/>
    <w:multiLevelType w:val="hybridMultilevel"/>
    <w:tmpl w:val="C004C9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28E47BC9"/>
    <w:multiLevelType w:val="multilevel"/>
    <w:tmpl w:val="63F41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40A21FD"/>
    <w:multiLevelType w:val="multilevel"/>
    <w:tmpl w:val="35E62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9E35AFD"/>
    <w:multiLevelType w:val="hybridMultilevel"/>
    <w:tmpl w:val="9F527CBC"/>
    <w:lvl w:ilvl="0" w:tplc="B43E62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CFD403C"/>
    <w:multiLevelType w:val="multilevel"/>
    <w:tmpl w:val="1BC84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583248B1"/>
    <w:multiLevelType w:val="multilevel"/>
    <w:tmpl w:val="EB969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4B75A4D"/>
    <w:multiLevelType w:val="multilevel"/>
    <w:tmpl w:val="1676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11"/>
  </w:num>
  <w:num w:numId="5">
    <w:abstractNumId w:val="12"/>
  </w:num>
  <w:num w:numId="6">
    <w:abstractNumId w:val="8"/>
  </w:num>
  <w:num w:numId="7">
    <w:abstractNumId w:val="4"/>
  </w:num>
  <w:num w:numId="8">
    <w:abstractNumId w:val="2"/>
  </w:num>
  <w:num w:numId="9">
    <w:abstractNumId w:val="10"/>
  </w:num>
  <w:num w:numId="10">
    <w:abstractNumId w:val="9"/>
  </w:num>
  <w:num w:numId="11">
    <w:abstractNumId w:val="6"/>
  </w:num>
  <w:num w:numId="12">
    <w:abstractNumId w:val="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925"/>
    <w:rsid w:val="0006241D"/>
    <w:rsid w:val="0007651E"/>
    <w:rsid w:val="000F2EB4"/>
    <w:rsid w:val="00110169"/>
    <w:rsid w:val="00127662"/>
    <w:rsid w:val="00136AA5"/>
    <w:rsid w:val="001659FB"/>
    <w:rsid w:val="001666CB"/>
    <w:rsid w:val="00173B28"/>
    <w:rsid w:val="001A2100"/>
    <w:rsid w:val="001E41BE"/>
    <w:rsid w:val="001E4B0B"/>
    <w:rsid w:val="00211126"/>
    <w:rsid w:val="0022744B"/>
    <w:rsid w:val="00234212"/>
    <w:rsid w:val="00263933"/>
    <w:rsid w:val="00275F5C"/>
    <w:rsid w:val="00277B65"/>
    <w:rsid w:val="002818E5"/>
    <w:rsid w:val="0029021D"/>
    <w:rsid w:val="002C6024"/>
    <w:rsid w:val="00303B6D"/>
    <w:rsid w:val="00341619"/>
    <w:rsid w:val="00396AF9"/>
    <w:rsid w:val="00407F26"/>
    <w:rsid w:val="004342B5"/>
    <w:rsid w:val="0048118C"/>
    <w:rsid w:val="00482A0F"/>
    <w:rsid w:val="00496A95"/>
    <w:rsid w:val="004C20FD"/>
    <w:rsid w:val="004C62F1"/>
    <w:rsid w:val="004D0369"/>
    <w:rsid w:val="004E5FFC"/>
    <w:rsid w:val="00524F83"/>
    <w:rsid w:val="005268FB"/>
    <w:rsid w:val="00547402"/>
    <w:rsid w:val="00551766"/>
    <w:rsid w:val="005A062F"/>
    <w:rsid w:val="005B68C0"/>
    <w:rsid w:val="005F6A65"/>
    <w:rsid w:val="00605BB5"/>
    <w:rsid w:val="0062154C"/>
    <w:rsid w:val="006370E6"/>
    <w:rsid w:val="00683AB3"/>
    <w:rsid w:val="006A6FBD"/>
    <w:rsid w:val="006B2E40"/>
    <w:rsid w:val="00710591"/>
    <w:rsid w:val="00721E1A"/>
    <w:rsid w:val="0074771E"/>
    <w:rsid w:val="007C243F"/>
    <w:rsid w:val="007C2B6A"/>
    <w:rsid w:val="007C2C96"/>
    <w:rsid w:val="007F4B29"/>
    <w:rsid w:val="00834197"/>
    <w:rsid w:val="00840D7E"/>
    <w:rsid w:val="00845422"/>
    <w:rsid w:val="00852416"/>
    <w:rsid w:val="00871650"/>
    <w:rsid w:val="00924E2C"/>
    <w:rsid w:val="00944F61"/>
    <w:rsid w:val="00991072"/>
    <w:rsid w:val="009B0C38"/>
    <w:rsid w:val="009E1ED5"/>
    <w:rsid w:val="00A05691"/>
    <w:rsid w:val="00A12B02"/>
    <w:rsid w:val="00A2213D"/>
    <w:rsid w:val="00A304E6"/>
    <w:rsid w:val="00A40C5C"/>
    <w:rsid w:val="00A62E9B"/>
    <w:rsid w:val="00AA238B"/>
    <w:rsid w:val="00AB4AA0"/>
    <w:rsid w:val="00AB606D"/>
    <w:rsid w:val="00AC34DA"/>
    <w:rsid w:val="00AD6864"/>
    <w:rsid w:val="00B06CFD"/>
    <w:rsid w:val="00B1306E"/>
    <w:rsid w:val="00B8098A"/>
    <w:rsid w:val="00C334E9"/>
    <w:rsid w:val="00C427C6"/>
    <w:rsid w:val="00C65925"/>
    <w:rsid w:val="00CB48C5"/>
    <w:rsid w:val="00CB5D50"/>
    <w:rsid w:val="00CD431B"/>
    <w:rsid w:val="00D159DC"/>
    <w:rsid w:val="00D2049D"/>
    <w:rsid w:val="00D20959"/>
    <w:rsid w:val="00D33238"/>
    <w:rsid w:val="00D6291E"/>
    <w:rsid w:val="00D76053"/>
    <w:rsid w:val="00D85510"/>
    <w:rsid w:val="00D857D8"/>
    <w:rsid w:val="00DB65E8"/>
    <w:rsid w:val="00DD72CB"/>
    <w:rsid w:val="00E37E58"/>
    <w:rsid w:val="00EC2067"/>
    <w:rsid w:val="00ED19B3"/>
    <w:rsid w:val="00EE4FA5"/>
    <w:rsid w:val="00F07E63"/>
    <w:rsid w:val="00F1423B"/>
    <w:rsid w:val="00F9359C"/>
    <w:rsid w:val="00FC6F98"/>
    <w:rsid w:val="00FF1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95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28149">
                  <w:marLeft w:val="0"/>
                  <w:marRight w:val="0"/>
                  <w:marTop w:val="0"/>
                  <w:marBottom w:val="80"/>
                  <w:divBdr>
                    <w:top w:val="none" w:sz="0" w:space="0" w:color="auto"/>
                    <w:left w:val="none" w:sz="0" w:space="0" w:color="auto"/>
                    <w:bottom w:val="single" w:sz="8" w:space="0" w:color="5B9BD5"/>
                    <w:right w:val="none" w:sz="0" w:space="0" w:color="auto"/>
                  </w:divBdr>
                </w:div>
              </w:divsChild>
            </w:div>
            <w:div w:id="161251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0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6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4</Pages>
  <Words>1381</Words>
  <Characters>7874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www.idum.uz</dc:creator>
  <cp:lastModifiedBy>User</cp:lastModifiedBy>
  <cp:revision>13</cp:revision>
  <cp:lastPrinted>2025-11-01T09:48:00Z</cp:lastPrinted>
  <dcterms:created xsi:type="dcterms:W3CDTF">2026-09-08T15:09:00Z</dcterms:created>
  <dcterms:modified xsi:type="dcterms:W3CDTF">2026-10-24T04:00:00Z</dcterms:modified>
</cp:coreProperties>
</file>