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277B65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>5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>
        <w:rPr>
          <w:rFonts w:eastAsia="Times New Roman" w:cs="Times New Roman"/>
          <w:bCs/>
          <w:i/>
          <w:sz w:val="28"/>
          <w:szCs w:val="28"/>
          <w:lang w:val="en-US" w:eastAsia="ru-RU"/>
        </w:rPr>
        <w:t>8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4C20FD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>‘ulot ishlanmalari</w:t>
      </w:r>
      <w:r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 </w:t>
      </w: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496A95" w:rsidRDefault="00496A95" w:rsidP="00496A95">
      <w:pPr>
        <w:spacing w:line="24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</w:pPr>
      <w:r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Oy: Sentyabr</w:t>
      </w:r>
      <w:bookmarkStart w:id="0" w:name="_GoBack"/>
      <w:bookmarkEnd w:id="0"/>
    </w:p>
    <w:p w:rsidR="00496A95" w:rsidRDefault="00496A95" w:rsidP="00496A95">
      <w:pPr>
        <w:spacing w:line="240" w:lineRule="auto"/>
        <w:rPr>
          <w:rFonts w:eastAsia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2-</w:t>
      </w:r>
      <w:r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 xml:space="preserve">mavzu: </w:t>
      </w:r>
      <w:r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                             </w:t>
      </w:r>
      <w:r>
        <w:rPr>
          <w:rFonts w:eastAsia="Times New Roman" w:cs="Times New Roman"/>
          <w:b/>
          <w:color w:val="0000FF"/>
          <w:sz w:val="28"/>
          <w:szCs w:val="28"/>
          <w:lang w:val="uz-Cyrl-UZ" w:eastAsia="ru-RU"/>
        </w:rPr>
        <w:t>“Vatan qayerdan boshlanadi?”</w:t>
      </w:r>
      <w:r>
        <w:rPr>
          <w:rFonts w:eastAsia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:rsidR="0048118C" w:rsidRPr="0048118C" w:rsidRDefault="00A304E6" w:rsidP="00496A95">
      <w:pPr>
        <w:spacing w:line="240" w:lineRule="auto"/>
        <w:jc w:val="center"/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</w:pPr>
      <w:r w:rsidRPr="00A304E6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Oilada: Mustaqillik yillari yutuqlari muhokamasi</w:t>
      </w:r>
    </w:p>
    <w:p w:rsidR="0048118C" w:rsidRPr="00496A95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az-Cyrl-AZ" w:eastAsia="ru-RU"/>
        </w:rPr>
      </w:pP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Ta’limiy: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Mustaqillik, tinchlik va birdamlik tushunchalarining mazmuni hamda o‘zaro</w:t>
      </w:r>
    </w:p>
    <w:p w:rsidR="00A304E6" w:rsidRPr="00A304E6" w:rsidRDefault="00A304E6" w:rsidP="00A304E6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bog‘liqligini anglash, mustaqillik yaratgan imkoniyatlarni hayotiy misollar asosida aniqlash;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Tarbiyaviy: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Vatanga sadoqat, tinchlik va millatlararo totuvlikni qadrlash, jamoada</w:t>
      </w:r>
    </w:p>
    <w:p w:rsidR="00A304E6" w:rsidRPr="00A304E6" w:rsidRDefault="00A304E6" w:rsidP="00A304E6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hamkorlik qilish va kelajak uchun shaxsiy mas’uliyatni his qilish;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Rivojlantiruvchi: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Mustaqil fikrlash, o‘z fikrini erkin bayon etish, turli vaziyatlarni tahlil qilish, xulosa chiqarish va o‘z kelajagi bilan bog‘liq shaxsiy maqsadlarni belgilash ko‘nikmalarini rivojlantirish.</w:t>
      </w:r>
    </w:p>
    <w:p w:rsidR="00A304E6" w:rsidRPr="00496A95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</w:pP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I. Tashkiliy qism - 5 daqiqa</w:t>
      </w:r>
    </w:p>
    <w:p w:rsidR="00A304E6" w:rsidRPr="00496A95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Salomlashish, davomatni aniqlash, sinfni mashg‘ulotga psixologik jihatdan tayyorlash.</w:t>
      </w:r>
    </w:p>
    <w:p w:rsid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O‘qituvchi: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O‘quvchilar mashg‘ulotimiz avvalini keling, mavzuga oid bir ajoyib rolik bilan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boshlasak.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</w:p>
    <w:p w:rsid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Yagona Vatan — yagona xalq — yagona kelajak!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Mustaqilligimizning 35 yilligi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munosabati bilan O‘zbekiston xalq shoiri Erkin Vohidovning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 xml:space="preserve">“Seningdirman”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she’rini Ixtisoslashtirilgan ta’lim muassasalari agentligi tizimidagi </w:t>
      </w: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Erkin</w:t>
      </w: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Vohidov nomidagi ijod maktabi bitiruvchisi Husnirabonu Sobirova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ijro etadi.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O‘qituvchi: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Qani o‘quvchilar ushbu she’rning mazmuni va ijrosi yoqdimi? Mavzuimizni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to‘ldirarmikan?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- Ana endi, uyga berilgan vazifaga o‘tamiz.</w:t>
      </w:r>
    </w:p>
    <w:p w:rsid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</w:p>
    <w:p w:rsid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II. Asosiy qism - 20 daqiqa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O‘quvchilar 4-5 kishilik guruhlarga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bo‘linadi. Avval guruh ichida “Oilaviy fikr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varag‘i“dagi fikrlarni bir-biriga aytib beradi. Har bir guruh eng ta’sirli 1 ta fikrni tanlaydi va guruh vakili “mikrofon” qo‘lida butun sinfga taqdim etadi.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O‘qituvchi tomonidan barcha fikrlar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tinglanadi, so‘ng doskada “Oilamiz qadriyatlari”</w:t>
      </w:r>
    </w:p>
    <w:p w:rsidR="00A304E6" w:rsidRPr="00A304E6" w:rsidRDefault="00A304E6" w:rsidP="00A304E6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mental xarita tuziladi (til, urf-odat, tarix, mehr-oqibat kabi yo‘nalishlar bo‘yicha guruhlanadi).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Oʻqituvchi: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Mustaqilligimizning 35 yillik tantanalarida hurmatli Prezidentimiz Shavkat Mirziyoyev Birinchi, Ikkinchi va Uchinchi Renessans haqida fikr bildirdilar. Prezidentimiz taʼkidlaganlaridek, </w:t>
      </w:r>
      <w:r w:rsidRPr="00A304E6">
        <w:rPr>
          <w:rFonts w:eastAsia="Times New Roman" w:cs="Times New Roman"/>
          <w:b/>
          <w:bCs/>
          <w:color w:val="000000"/>
          <w:sz w:val="28"/>
          <w:szCs w:val="28"/>
          <w:lang w:val="az-Cyrl-AZ" w:eastAsia="ru-RU"/>
        </w:rPr>
        <w:t>“Birinchi va Ikkinchi Renessans davrida Muhammad Xorazmiy, Ahmad Fargʻoniy, Abu Rayhon Beruniy, Abu Ali ibn Sino, Mirzo Ulugʻbek, Mir Alisher Navoiy kabi buyuk allomalarimiz bashariyat tafakkuri xazinasini boyitgan”.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Keling ushbu fikrdan</w:t>
      </w:r>
      <w:r w:rsidRPr="00496A95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kelib chiqib bir intellektual oʻyin oʻtkazamiz.</w:t>
      </w:r>
    </w:p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lastRenderedPageBreak/>
        <w:t>Sinfdagi oʻquvchilarni uch guruhga boʻlamiz. Doskaga j</w:t>
      </w:r>
      <w:r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 xml:space="preserve">adval chizib Birinchi, Ikkinchi </w:t>
      </w: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va Uchinchi Renessans davriga oid maʼlumotlar, ixtirolar va allomalar ismlarini yozamiz.</w:t>
      </w:r>
    </w:p>
    <w:p w:rsidR="0048118C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  <w:r w:rsidRPr="00A304E6"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  <w:t>Qani kim chiqadi doskaga?</w:t>
      </w:r>
    </w:p>
    <w:p w:rsid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az-Cyrl-AZ" w:eastAsia="ru-RU"/>
        </w:rPr>
      </w:pPr>
    </w:p>
    <w:tbl>
      <w:tblPr>
        <w:tblW w:w="10369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3365"/>
        <w:gridCol w:w="3141"/>
        <w:gridCol w:w="3297"/>
      </w:tblGrid>
      <w:tr w:rsidR="00A304E6" w:rsidRPr="00A304E6" w:rsidTr="00A304E6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b/>
                <w:color w:val="000000"/>
                <w:sz w:val="26"/>
                <w:szCs w:val="26"/>
                <w:lang w:val="en-US"/>
              </w:rPr>
              <w:t>Birinchi Renessans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b/>
                <w:color w:val="000000"/>
                <w:sz w:val="26"/>
                <w:szCs w:val="26"/>
                <w:lang w:val="en-US"/>
              </w:rPr>
              <w:t>Ikkinchi Renessans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b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b/>
                <w:color w:val="000000"/>
                <w:sz w:val="26"/>
                <w:szCs w:val="26"/>
                <w:lang w:val="en-US"/>
              </w:rPr>
              <w:t>Uchinchi Renessans</w:t>
            </w:r>
          </w:p>
        </w:tc>
      </w:tr>
      <w:tr w:rsidR="00A304E6" w:rsidRPr="00A304E6" w:rsidTr="00A304E6">
        <w:trPr>
          <w:trHeight w:val="48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Muhammad Xorazmiy “Al-</w:t>
            </w: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br/>
              <w:t>Jabr” asari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Mirzo Ulug‘bek</w:t>
            </w: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br/>
              <w:t>rasadxonasi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t>Yangi O‘zbekiston</w:t>
            </w: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val="en-US"/>
              </w:rPr>
              <w:br/>
              <w:t>universiteti</w:t>
            </w:r>
          </w:p>
        </w:tc>
      </w:tr>
      <w:tr w:rsidR="00A304E6" w:rsidRPr="00A304E6" w:rsidTr="00A304E6">
        <w:trPr>
          <w:trHeight w:val="24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…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…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…</w:t>
            </w:r>
          </w:p>
        </w:tc>
      </w:tr>
      <w:tr w:rsidR="00A304E6" w:rsidRPr="00A304E6" w:rsidTr="00A304E6">
        <w:trPr>
          <w:trHeight w:val="25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…</w:t>
            </w:r>
          </w:p>
        </w:tc>
        <w:tc>
          <w:tcPr>
            <w:tcW w:w="3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…</w:t>
            </w:r>
          </w:p>
        </w:tc>
        <w:tc>
          <w:tcPr>
            <w:tcW w:w="3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304E6" w:rsidRPr="00A304E6" w:rsidRDefault="00A304E6" w:rsidP="00A304E6">
            <w:pPr>
              <w:spacing w:line="240" w:lineRule="auto"/>
              <w:jc w:val="center"/>
              <w:rPr>
                <w:rFonts w:eastAsia="Times New Roman" w:cs="Times New Roman"/>
                <w:sz w:val="26"/>
                <w:szCs w:val="26"/>
                <w:lang w:val="en-US" w:eastAsia="ru-RU"/>
              </w:rPr>
            </w:pPr>
            <w:r w:rsidRPr="00A304E6">
              <w:rPr>
                <w:rFonts w:eastAsia="Times New Roman" w:cs="Times New Roman"/>
                <w:sz w:val="26"/>
                <w:szCs w:val="26"/>
                <w:lang w:val="en-US" w:eastAsia="ru-RU"/>
              </w:rPr>
              <w:t>…</w:t>
            </w:r>
          </w:p>
        </w:tc>
      </w:tr>
    </w:tbl>
    <w:p w:rsidR="00A304E6" w:rsidRPr="00A304E6" w:rsidRDefault="00A304E6" w:rsidP="00A304E6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</w:p>
    <w:p w:rsidR="00A304E6" w:rsidRDefault="00A304E6" w:rsidP="001A2100">
      <w:pPr>
        <w:spacing w:line="240" w:lineRule="auto"/>
        <w:rPr>
          <w:rFonts w:cs="Times New Roman"/>
          <w:b/>
          <w:sz w:val="28"/>
          <w:szCs w:val="28"/>
          <w:lang w:val="en-US"/>
        </w:rPr>
      </w:pPr>
      <w:r w:rsidRPr="00A304E6">
        <w:rPr>
          <w:rFonts w:cs="Times New Roman"/>
          <w:b/>
          <w:sz w:val="28"/>
          <w:szCs w:val="28"/>
          <w:lang w:val="en-US"/>
        </w:rPr>
        <w:t>III. Mustahkamlash qismi - 10 daqiqa</w:t>
      </w:r>
    </w:p>
    <w:p w:rsidR="001A2100" w:rsidRPr="00A304E6" w:rsidRDefault="001A2100" w:rsidP="00A304E6">
      <w:pPr>
        <w:spacing w:line="240" w:lineRule="auto"/>
        <w:ind w:firstLine="567"/>
        <w:rPr>
          <w:rFonts w:cs="Times New Roman"/>
          <w:b/>
          <w:sz w:val="28"/>
          <w:szCs w:val="28"/>
          <w:lang w:val="en-US"/>
        </w:rPr>
      </w:pPr>
    </w:p>
    <w:p w:rsid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Sinf 2 guruhga bo‘linadi. O‘qituvchi Vatanga oid maqolning boshini o‘qiydi, guruhlar</w:t>
      </w:r>
      <w:r w:rsid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15–20 soniya ichida davomini topadi. So‘ng maqol ma’nosi va oilaviy suhbatdagi fikrlar</w:t>
      </w:r>
      <w:r w:rsid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bilan</w:t>
      </w:r>
      <w:r w:rsid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bog‘liqligi muhokama qilinadi.</w:t>
      </w:r>
    </w:p>
    <w:p w:rsidR="001A2100" w:rsidRPr="00A304E6" w:rsidRDefault="001A2100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</w:p>
    <w:p w:rsidR="00A304E6" w:rsidRPr="001A2100" w:rsidRDefault="00A304E6" w:rsidP="001A2100">
      <w:pPr>
        <w:tabs>
          <w:tab w:val="left" w:pos="851"/>
        </w:tabs>
        <w:spacing w:line="240" w:lineRule="auto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Mashg‘ulotning yanada kreativ olib borish uchun maqollar bilan ishlanadi.</w:t>
      </w:r>
    </w:p>
    <w:p w:rsidR="00A304E6" w:rsidRPr="00A304E6" w:rsidRDefault="00A304E6" w:rsidP="001A2100">
      <w:pPr>
        <w:tabs>
          <w:tab w:val="left" w:pos="851"/>
        </w:tabs>
        <w:spacing w:line="240" w:lineRule="auto"/>
        <w:ind w:firstLine="567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O‘quvchilar maqollarni davom ettiradilar:</w:t>
      </w:r>
    </w:p>
    <w:p w:rsidR="00A304E6" w:rsidRPr="001A2100" w:rsidRDefault="00A304E6" w:rsidP="001A2100">
      <w:pPr>
        <w:pStyle w:val="ac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1134"/>
        <w:rPr>
          <w:sz w:val="28"/>
          <w:szCs w:val="28"/>
          <w:lang w:val="en-US"/>
        </w:rPr>
      </w:pPr>
      <w:r w:rsidRPr="001A2100">
        <w:rPr>
          <w:sz w:val="28"/>
          <w:szCs w:val="28"/>
          <w:lang w:val="en-US"/>
        </w:rPr>
        <w:t>“Tinchlik — ...” (Tinchlik — eng ulug‘ ne’mat)</w:t>
      </w:r>
    </w:p>
    <w:p w:rsidR="00A304E6" w:rsidRPr="001A2100" w:rsidRDefault="00A304E6" w:rsidP="001A2100">
      <w:pPr>
        <w:pStyle w:val="ac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1134"/>
        <w:rPr>
          <w:sz w:val="28"/>
          <w:szCs w:val="28"/>
          <w:lang w:val="en-US"/>
        </w:rPr>
      </w:pPr>
      <w:r w:rsidRPr="001A2100">
        <w:rPr>
          <w:sz w:val="28"/>
          <w:szCs w:val="28"/>
          <w:lang w:val="en-US"/>
        </w:rPr>
        <w:t>“Vatan ...” (ostonadan boshlanadi)</w:t>
      </w:r>
    </w:p>
    <w:p w:rsidR="00A304E6" w:rsidRPr="001A2100" w:rsidRDefault="00A304E6" w:rsidP="001A2100">
      <w:pPr>
        <w:pStyle w:val="ac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1134"/>
        <w:rPr>
          <w:sz w:val="28"/>
          <w:szCs w:val="28"/>
          <w:lang w:val="en-US"/>
        </w:rPr>
      </w:pPr>
      <w:r w:rsidRPr="001A2100">
        <w:rPr>
          <w:sz w:val="28"/>
          <w:szCs w:val="28"/>
          <w:lang w:val="en-US"/>
        </w:rPr>
        <w:t>“Yurt tinch — ...” (el tinch)</w:t>
      </w:r>
    </w:p>
    <w:p w:rsidR="00A304E6" w:rsidRPr="001A2100" w:rsidRDefault="00A304E6" w:rsidP="001A2100">
      <w:pPr>
        <w:pStyle w:val="ac"/>
        <w:numPr>
          <w:ilvl w:val="0"/>
          <w:numId w:val="11"/>
        </w:numPr>
        <w:tabs>
          <w:tab w:val="left" w:pos="1418"/>
        </w:tabs>
        <w:spacing w:before="0" w:beforeAutospacing="0" w:after="0" w:afterAutospacing="0"/>
        <w:ind w:left="0" w:firstLine="1134"/>
        <w:rPr>
          <w:sz w:val="28"/>
          <w:szCs w:val="28"/>
          <w:lang w:val="en-US"/>
        </w:rPr>
      </w:pPr>
      <w:r w:rsidRPr="001A2100">
        <w:rPr>
          <w:sz w:val="28"/>
          <w:szCs w:val="28"/>
          <w:lang w:val="en-US"/>
        </w:rPr>
        <w:t>“Birlik bor joyda — ...” (tiriklik bor)</w:t>
      </w:r>
    </w:p>
    <w:p w:rsidR="00A304E6" w:rsidRPr="00A304E6" w:rsidRDefault="00A304E6" w:rsidP="001A2100">
      <w:pPr>
        <w:tabs>
          <w:tab w:val="left" w:pos="851"/>
        </w:tabs>
        <w:spacing w:line="240" w:lineRule="auto"/>
        <w:ind w:firstLine="567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O‘qituvchi maqollarning mazmunini qisqacha sharhlaydi.</w:t>
      </w:r>
    </w:p>
    <w:p w:rsidR="00A304E6" w:rsidRPr="00A304E6" w:rsidRDefault="00A304E6" w:rsidP="001A2100">
      <w:pPr>
        <w:tabs>
          <w:tab w:val="left" w:pos="851"/>
        </w:tabs>
        <w:spacing w:line="240" w:lineRule="auto"/>
        <w:ind w:firstLine="567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“Bir gapda xulosa” texnikasi: har bir o‘quvchi (yoki tanlangan 6–7 nafari) mashg‘ulotdan</w:t>
      </w:r>
      <w:r w:rsid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olgan taassurotini bir gap bilan ifodalaydi. ( Blits-so‘rov)</w:t>
      </w:r>
    </w:p>
    <w:p w:rsidR="001A2100" w:rsidRDefault="001A2100" w:rsidP="001A2100">
      <w:pPr>
        <w:tabs>
          <w:tab w:val="left" w:pos="851"/>
        </w:tabs>
        <w:spacing w:line="240" w:lineRule="auto"/>
        <w:ind w:firstLine="567"/>
        <w:jc w:val="both"/>
        <w:rPr>
          <w:rFonts w:cs="Times New Roman"/>
          <w:sz w:val="28"/>
          <w:szCs w:val="28"/>
          <w:lang w:val="en-US"/>
        </w:rPr>
      </w:pPr>
    </w:p>
    <w:p w:rsidR="00A304E6" w:rsidRPr="001A2100" w:rsidRDefault="00A304E6" w:rsidP="001A2100">
      <w:pPr>
        <w:tabs>
          <w:tab w:val="left" w:pos="851"/>
        </w:tabs>
        <w:spacing w:line="240" w:lineRule="auto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IV. Biz uchun muhim!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O‘quvchi tomonidan Partfolio qanday tayyorlanishi tushuntiriladi: 8 daqiqa</w:t>
      </w:r>
    </w:p>
    <w:p w:rsidR="00A304E6" w:rsidRPr="00A304E6" w:rsidRDefault="00A304E6" w:rsidP="001A2100">
      <w:pPr>
        <w:spacing w:line="240" w:lineRule="auto"/>
        <w:ind w:firstLine="567"/>
        <w:jc w:val="both"/>
        <w:rPr>
          <w:rFonts w:cs="Times New Roman"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O‘qituvchi:</w:t>
      </w:r>
      <w:r w:rsidRPr="00A304E6">
        <w:rPr>
          <w:rFonts w:cs="Times New Roman"/>
          <w:sz w:val="28"/>
          <w:szCs w:val="28"/>
          <w:lang w:val="en-US"/>
        </w:rPr>
        <w:t xml:space="preserve"> Bolalar, portfolio tayyorlash aslida unchalik qiyin emas. Keling,</w:t>
      </w:r>
      <w:r w:rsid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birgalikda</w:t>
      </w:r>
      <w:r w:rsid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qadam-baqadam ishlaymiz.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1-qadam. Muqova tayyorlang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Uyingizdan bitta oddiy fayl-jild yoki muqova oling. Bu - sizning portfolioingiz bo‘ladi.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2-qadam. Birinchi varaqqa ismingizni yozing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Fayl-jildining birinchi varag‘iga katta va chiroyli qilib shularni yozing: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1.Ism-familiyangiz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2.Sinfingiz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3.“Kelajak soati portfoliosi” deb sarlavha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3-qadam. Har bir mashg‘ulotdan keyin bittа varaq qo‘shing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Har safar “Kelajak soati” mashg‘ulotidan keyin siz nima qildingiz, o‘sha ishni (rasm, yozgan</w:t>
      </w:r>
      <w:r w:rsidR="001A2100" w:rsidRP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gaplaringiz, to‘ldirgan jadval) fayl-jildiga solib qo‘yasiz. Har bir varaqning yuqori burchagiga</w:t>
      </w:r>
      <w:r w:rsidR="001A2100" w:rsidRPr="00496A95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sanani yozishni unutmang.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4-qadam. Ishlarni tartib bilan joylashtiring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Varaqlarni oldin bajarilgani birinchi, keyingi ishlar ketma-ket tazrda joylashtirib boring. Ya’ni</w:t>
      </w:r>
      <w:r w:rsidR="001A2100" w:rsidRPr="00496A95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eng birinchi bajarilgan ish eng tepada bo‘ladi.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5-qadam. O‘zingiz haqingizda yozing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Alohida bitta varaqqa: “Men nimalarni yaxshi ko‘raman?”, “Kelajakda kim bo‘lishni</w:t>
      </w:r>
      <w:r w:rsidR="001A2100" w:rsidRPr="001A2100">
        <w:rPr>
          <w:rFonts w:cs="Times New Roman"/>
          <w:sz w:val="28"/>
          <w:szCs w:val="28"/>
          <w:lang w:val="en-US"/>
        </w:rPr>
        <w:t xml:space="preserve"> </w:t>
      </w:r>
      <w:r w:rsidRPr="00A304E6">
        <w:rPr>
          <w:rFonts w:cs="Times New Roman"/>
          <w:sz w:val="28"/>
          <w:szCs w:val="28"/>
          <w:lang w:val="en-US"/>
        </w:rPr>
        <w:t>xohlayman?” - shu kabi savollarga qisqagina javob yozing.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6-qadam. Ishlaringizni toza saqlang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lastRenderedPageBreak/>
        <w:t>Varaqlar burishmasin, iflos bo‘lmasin. Fayl-jildini doim ehtiyot qiling.</w:t>
      </w:r>
    </w:p>
    <w:p w:rsidR="00A304E6" w:rsidRPr="001A2100" w:rsidRDefault="00A304E6" w:rsidP="001A2100">
      <w:pPr>
        <w:spacing w:line="240" w:lineRule="auto"/>
        <w:ind w:firstLine="567"/>
        <w:jc w:val="both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7-qadam. Har doim mashg‘ulotga olib keling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Portfolio doim yoningizda bo‘lsin - har “Kelajak soati” mashg‘ulotiga uni olib kelasiz.</w:t>
      </w:r>
    </w:p>
    <w:p w:rsidR="00A304E6" w:rsidRPr="00A304E6" w:rsidRDefault="00A304E6" w:rsidP="001A2100">
      <w:pPr>
        <w:spacing w:line="240" w:lineRule="auto"/>
        <w:ind w:firstLine="567"/>
        <w:jc w:val="both"/>
        <w:rPr>
          <w:rFonts w:cs="Times New Roman"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Esda tuting:</w:t>
      </w:r>
      <w:r w:rsidRPr="00A304E6">
        <w:rPr>
          <w:rFonts w:cs="Times New Roman"/>
          <w:sz w:val="28"/>
          <w:szCs w:val="28"/>
          <w:lang w:val="en-US"/>
        </w:rPr>
        <w:t xml:space="preserve"> Portfolio - bu sizning kichik yutuqlaringiz yig‘iladigan xazina kabi narsa.</w:t>
      </w:r>
    </w:p>
    <w:p w:rsidR="00A304E6" w:rsidRPr="00A304E6" w:rsidRDefault="00A304E6" w:rsidP="001A2100">
      <w:pPr>
        <w:spacing w:line="240" w:lineRule="auto"/>
        <w:jc w:val="both"/>
        <w:rPr>
          <w:rFonts w:cs="Times New Roman"/>
          <w:sz w:val="28"/>
          <w:szCs w:val="28"/>
          <w:lang w:val="en-US"/>
        </w:rPr>
      </w:pPr>
      <w:r w:rsidRPr="00A304E6">
        <w:rPr>
          <w:rFonts w:cs="Times New Roman"/>
          <w:sz w:val="28"/>
          <w:szCs w:val="28"/>
          <w:lang w:val="en-US"/>
        </w:rPr>
        <w:t>Chorak oxirida uni ochib ko‘rsangiz, o‘zingiz qancha ish qilganingizni ko‘rib, hayron qolasiz!</w:t>
      </w:r>
    </w:p>
    <w:p w:rsidR="001A2100" w:rsidRPr="00496A95" w:rsidRDefault="001A2100" w:rsidP="00A304E6">
      <w:pPr>
        <w:spacing w:line="240" w:lineRule="auto"/>
        <w:ind w:firstLine="567"/>
        <w:rPr>
          <w:rFonts w:cs="Times New Roman"/>
          <w:b/>
          <w:sz w:val="28"/>
          <w:szCs w:val="28"/>
          <w:lang w:val="en-US"/>
        </w:rPr>
      </w:pPr>
    </w:p>
    <w:p w:rsidR="00A304E6" w:rsidRPr="001A2100" w:rsidRDefault="00A304E6" w:rsidP="00A304E6">
      <w:pPr>
        <w:spacing w:line="240" w:lineRule="auto"/>
        <w:ind w:firstLine="567"/>
        <w:rPr>
          <w:rFonts w:cs="Times New Roman"/>
          <w:b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V. Sinfda yakuniy ko‘rsatma - 2 daqiqa</w:t>
      </w:r>
    </w:p>
    <w:p w:rsidR="001A2100" w:rsidRPr="001A2100" w:rsidRDefault="001A2100" w:rsidP="00A304E6">
      <w:pPr>
        <w:spacing w:line="240" w:lineRule="auto"/>
        <w:ind w:firstLine="567"/>
        <w:rPr>
          <w:rFonts w:cs="Times New Roman"/>
          <w:sz w:val="28"/>
          <w:szCs w:val="28"/>
          <w:lang w:val="en-US"/>
        </w:rPr>
      </w:pPr>
    </w:p>
    <w:p w:rsidR="001A2100" w:rsidRPr="001A2100" w:rsidRDefault="00A304E6" w:rsidP="001A2100">
      <w:pPr>
        <w:spacing w:line="240" w:lineRule="auto"/>
        <w:ind w:firstLine="567"/>
        <w:jc w:val="both"/>
        <w:rPr>
          <w:rFonts w:cs="Times New Roman"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O‘qituvchi:</w:t>
      </w:r>
      <w:r w:rsidRPr="001A2100">
        <w:rPr>
          <w:rFonts w:cs="Times New Roman"/>
          <w:sz w:val="28"/>
          <w:szCs w:val="28"/>
          <w:lang w:val="en-US"/>
        </w:rPr>
        <w:t xml:space="preserve"> </w:t>
      </w:r>
      <w:r w:rsidRPr="001A2100">
        <w:rPr>
          <w:rFonts w:cs="Times New Roman"/>
          <w:b/>
          <w:sz w:val="28"/>
          <w:szCs w:val="28"/>
          <w:lang w:val="en-US"/>
        </w:rPr>
        <w:t>O‘quvchilar keyingi mashg‘ulotda</w:t>
      </w:r>
      <w:r w:rsidRPr="001A2100">
        <w:rPr>
          <w:rFonts w:cs="Times New Roman"/>
          <w:sz w:val="28"/>
          <w:szCs w:val="28"/>
          <w:lang w:val="en-US"/>
        </w:rPr>
        <w:t xml:space="preserve"> </w:t>
      </w:r>
      <w:r w:rsidRPr="001A2100">
        <w:rPr>
          <w:rFonts w:cs="Times New Roman"/>
          <w:i/>
          <w:sz w:val="28"/>
          <w:szCs w:val="28"/>
          <w:lang w:val="en-US"/>
        </w:rPr>
        <w:t>“Yangi O‘zbekiston” loyihamizni</w:t>
      </w:r>
      <w:r w:rsidR="001A2100" w:rsidRPr="001A2100">
        <w:rPr>
          <w:rFonts w:cs="Times New Roman"/>
          <w:i/>
          <w:sz w:val="28"/>
          <w:szCs w:val="28"/>
          <w:lang w:val="en-US"/>
        </w:rPr>
        <w:t xml:space="preserve"> </w:t>
      </w:r>
      <w:r w:rsidRPr="001A2100">
        <w:rPr>
          <w:rFonts w:cs="Times New Roman"/>
          <w:i/>
          <w:sz w:val="28"/>
          <w:szCs w:val="28"/>
          <w:lang w:val="en-US"/>
        </w:rPr>
        <w:t>tayyorlaymiz.! Loyi</w:t>
      </w:r>
      <w:r w:rsidR="001A2100" w:rsidRPr="001A2100">
        <w:rPr>
          <w:rFonts w:cs="Times New Roman"/>
          <w:i/>
          <w:sz w:val="28"/>
          <w:szCs w:val="28"/>
          <w:lang w:val="en-US"/>
        </w:rPr>
        <w:t>hani amalga oshirish usullari (</w:t>
      </w:r>
      <w:r w:rsidRPr="001A2100">
        <w:rPr>
          <w:rFonts w:cs="Times New Roman"/>
          <w:i/>
          <w:sz w:val="28"/>
          <w:szCs w:val="28"/>
          <w:lang w:val="en-US"/>
        </w:rPr>
        <w:t>intervyu, mavzuga doir videokontent,</w:t>
      </w:r>
      <w:r w:rsidR="001A2100" w:rsidRPr="001A2100">
        <w:rPr>
          <w:rFonts w:cs="Times New Roman"/>
          <w:i/>
          <w:sz w:val="28"/>
          <w:szCs w:val="28"/>
          <w:lang w:val="en-US"/>
        </w:rPr>
        <w:t xml:space="preserve"> suhbat, rasm, taqdimot) tayyorlab kelish. O‘quvchilar guruh bo‘lib o‘zlaringiz xohlagan usulda loyiha ishini tayyorlab kelishingiz mumkin.</w:t>
      </w:r>
    </w:p>
    <w:p w:rsidR="00A304E6" w:rsidRPr="001A2100" w:rsidRDefault="001A2100" w:rsidP="001A2100">
      <w:pPr>
        <w:spacing w:line="240" w:lineRule="auto"/>
        <w:ind w:firstLine="567"/>
        <w:jc w:val="both"/>
        <w:rPr>
          <w:rFonts w:cs="Times New Roman"/>
          <w:sz w:val="28"/>
          <w:szCs w:val="28"/>
          <w:lang w:val="en-US"/>
        </w:rPr>
      </w:pPr>
      <w:r w:rsidRPr="001A2100">
        <w:rPr>
          <w:rFonts w:cs="Times New Roman"/>
          <w:b/>
          <w:sz w:val="28"/>
          <w:szCs w:val="28"/>
          <w:lang w:val="en-US"/>
        </w:rPr>
        <w:t>O‘qituvchi:</w:t>
      </w:r>
      <w:r w:rsidRPr="001A2100">
        <w:rPr>
          <w:rFonts w:cs="Times New Roman"/>
          <w:sz w:val="28"/>
          <w:szCs w:val="28"/>
          <w:lang w:val="en-US"/>
        </w:rPr>
        <w:t xml:space="preserve"> Barakalla, ota-onangiz va oila-a’zolaringizga ham alohida tashakkur. Manashunday faol ishtirok va e’tibor uchun. Bizning rahmatimizni albatta yetkazib qo‘ying.</w:t>
      </w:r>
    </w:p>
    <w:sectPr w:rsidR="00A304E6" w:rsidRPr="001A2100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45503A4"/>
    <w:multiLevelType w:val="hybridMultilevel"/>
    <w:tmpl w:val="C004C9D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9"/>
  </w:num>
  <w:num w:numId="5">
    <w:abstractNumId w:val="10"/>
  </w:num>
  <w:num w:numId="6">
    <w:abstractNumId w:val="6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73B28"/>
    <w:rsid w:val="001A2100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96A95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34197"/>
    <w:rsid w:val="00840D7E"/>
    <w:rsid w:val="00845422"/>
    <w:rsid w:val="00852416"/>
    <w:rsid w:val="00871650"/>
    <w:rsid w:val="00944F61"/>
    <w:rsid w:val="009E1ED5"/>
    <w:rsid w:val="00A05691"/>
    <w:rsid w:val="00A12B02"/>
    <w:rsid w:val="00A2213D"/>
    <w:rsid w:val="00A304E6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33238"/>
    <w:rsid w:val="00D76053"/>
    <w:rsid w:val="00D85510"/>
    <w:rsid w:val="00DB65E8"/>
    <w:rsid w:val="00E37E58"/>
    <w:rsid w:val="00EC2067"/>
    <w:rsid w:val="00ED19B3"/>
    <w:rsid w:val="00EE4FA5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64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</Pages>
  <Words>834</Words>
  <Characters>4755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5</cp:revision>
  <cp:lastPrinted>2025-11-01T09:48:00Z</cp:lastPrinted>
  <dcterms:created xsi:type="dcterms:W3CDTF">2026-08-29T07:18:00Z</dcterms:created>
  <dcterms:modified xsi:type="dcterms:W3CDTF">2026-09-06T02:36:00Z</dcterms:modified>
</cp:coreProperties>
</file>