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FF49E6" w:rsidRDefault="00C65925" w:rsidP="00FF49E6">
      <w:pPr>
        <w:tabs>
          <w:tab w:val="left" w:pos="284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9641BC">
        <w:rPr>
          <w:rFonts w:eastAsia="Times New Roman" w:cs="Times New Roman"/>
          <w:b/>
          <w:bCs/>
          <w:sz w:val="28"/>
          <w:szCs w:val="28"/>
          <w:lang w:val="en-US" w:eastAsia="ru-RU"/>
        </w:rPr>
        <w:t>3</w:t>
      </w:r>
      <w:r w:rsidR="00AF5DFA">
        <w:rPr>
          <w:rFonts w:eastAsia="Times New Roman" w:cs="Times New Roman"/>
          <w:b/>
          <w:bCs/>
          <w:sz w:val="28"/>
          <w:szCs w:val="28"/>
          <w:lang w:val="en-US" w:eastAsia="ru-RU"/>
        </w:rPr>
        <w:t>1</w:t>
      </w:r>
      <w:r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(</w:t>
      </w:r>
      <w:r w:rsidR="006E2BC9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5</w:t>
      </w:r>
      <w:r w:rsidR="007E4526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-</w:t>
      </w:r>
      <w:r w:rsidR="006E2BC9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8</w:t>
      </w:r>
      <w:r w:rsidR="005A062F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-sinflar uchun)</w:t>
      </w:r>
    </w:p>
    <w:p w:rsidR="009641BC" w:rsidRDefault="009641BC" w:rsidP="009641BC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/>
          <w:color w:val="0000FF"/>
          <w:sz w:val="32"/>
          <w:szCs w:val="32"/>
          <w:lang w:val="uz-Cyrl-UZ" w:eastAsia="ru-RU"/>
        </w:rPr>
      </w:pPr>
      <w:r>
        <w:rPr>
          <w:rStyle w:val="a5"/>
          <w:noProof/>
          <w:sz w:val="32"/>
          <w:szCs w:val="32"/>
          <w:lang w:val="en-US"/>
        </w:rPr>
        <w:t>Mavzu:</w:t>
      </w:r>
      <w:r>
        <w:rPr>
          <w:rStyle w:val="a5"/>
          <w:noProof/>
          <w:color w:val="0000FF"/>
          <w:sz w:val="32"/>
          <w:szCs w:val="32"/>
          <w:lang w:val="en-US"/>
        </w:rPr>
        <w:t xml:space="preserve"> </w:t>
      </w:r>
      <w:r w:rsidR="004F3F16">
        <w:rPr>
          <w:rStyle w:val="a5"/>
          <w:color w:val="0000FF"/>
          <w:sz w:val="32"/>
          <w:szCs w:val="32"/>
          <w:lang w:val="en-US"/>
        </w:rPr>
        <w:t>“Milliy oʻzlik”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Annotatsiya.</w:t>
      </w:r>
      <w:r w:rsidRPr="004F3F16">
        <w:rPr>
          <w:sz w:val="28"/>
          <w:szCs w:val="28"/>
          <w:lang w:val="en-US"/>
        </w:rPr>
        <w:t xml:space="preserve"> Ushbu dars ishlanmasi umumta’lim maktablarining 5-8-sinflari   uchun mo‘ljallangan bo‘lib, milliy o‘zlikni anglash, o‘z xalqiga bo‘lgan mehr va hurmatni shakllantirishga qaratilgan. Dars davomida o‘quvchilar o‘z millatining urf-odatlari, an’analari, qadriyatlari, milliy bayramlari hamda ona tilining ahamiyati haqida sodda va tushunarli misollar orqali bilim oladilar. Mavzu bolalarda Vatanga sadoqat, ajdodlarga hurmat, milliy g‘urur va iftixor tuyg‘ularini rivojlantiradi.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rStyle w:val="a5"/>
          <w:sz w:val="16"/>
          <w:szCs w:val="16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Aniq maqsadlar: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1. O‘quvchilarda milliy o‘zlik tushunchasining mohiyatini yosh xususiyatlariga mos holda shakllantirish hamda uning tarkibiy qismlari (til, urf-odat, qadriyat va an’analar) haqida dastlabki ilmiy tasavvurlarni hosil qilish.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2. 5-8-sinf o‘quvchilarida milliy madaniyat va merosga nisbatan ongli munosabatni rivojlantirish, ularni kundalik hayot misollarida anglash va izohlash ko‘nikmalarini shakllantirish.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3. O‘quvchilarning ijtimoiy-madaniy kompetensiyasini rivojlantirish orqali milliy qadriyatlarni hurmat qilish, ularni saqlash va davom ettirish zarurati haqida mantiqiy fikrlashga yo‘naltirish.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4. Milliy o‘zlikni anglash asosida o‘quvchilarda vatanparvarlik, fuqarolik mas’uliyati va milliy g‘urur tuyg‘ularini ilmiy-pedagogik yondashuv asosida shakllantirish.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rStyle w:val="a5"/>
          <w:sz w:val="16"/>
          <w:szCs w:val="16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Darsdan keyin kutiladigan natijalar: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Aqliy va tushunchaviy:</w:t>
      </w:r>
      <w:r>
        <w:rPr>
          <w:rStyle w:val="a5"/>
          <w:sz w:val="28"/>
          <w:szCs w:val="28"/>
          <w:lang w:val="en-US"/>
        </w:rPr>
        <w:t xml:space="preserve"> </w:t>
      </w:r>
      <w:r w:rsidRPr="004F3F16">
        <w:rPr>
          <w:sz w:val="28"/>
          <w:szCs w:val="28"/>
          <w:lang w:val="en-US"/>
        </w:rPr>
        <w:t>Milliy o‘zlik – bu shaxsning o‘z millatiga mansubligini anglashidir. U til, urf-odat, an’ana, qadriyat va tarixiy xotira kabi tarkibiy qismlardan iborat. O‘quvchilar ushbu tushunchani sodda misollar orqali (ona tili, milliy bayramlar, kiyimlar) anglay boshlaydilar.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Milliy o‘zlik tushunchasi “Vatan”, “madaniyat”, “qadriyat”, “til” kabi tushunchalar bilan uzviy bog‘liq ekani ko‘rsatiladi. O‘quvchilar bu tushunchalar o‘rtasidagi aloqani anglab, milliy o‘zlik keng va ko‘p qirrali tushuncha ekanligini tushunib yetadilar.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rStyle w:val="a5"/>
          <w:sz w:val="16"/>
          <w:szCs w:val="16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F3F16">
        <w:rPr>
          <w:rStyle w:val="a5"/>
          <w:sz w:val="28"/>
          <w:szCs w:val="28"/>
          <w:lang w:val="en-US"/>
        </w:rPr>
        <w:t>Hissiy va qadriy:</w:t>
      </w:r>
    </w:p>
    <w:p w:rsidR="004F3F16" w:rsidRPr="004F3F16" w:rsidRDefault="004F3F16" w:rsidP="004F3F16">
      <w:pPr>
        <w:pStyle w:val="a6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4F3F16">
        <w:rPr>
          <w:sz w:val="28"/>
          <w:szCs w:val="28"/>
          <w:lang w:val="en-US"/>
        </w:rPr>
        <w:t>Vatanga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muhabbat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hissi</w:t>
      </w:r>
      <w:r w:rsidRPr="004F3F16">
        <w:rPr>
          <w:sz w:val="28"/>
          <w:szCs w:val="28"/>
        </w:rPr>
        <w:t xml:space="preserve"> – </w:t>
      </w:r>
      <w:r w:rsidRPr="004F3F16">
        <w:rPr>
          <w:sz w:val="28"/>
          <w:szCs w:val="28"/>
          <w:lang w:val="en-US"/>
        </w:rPr>
        <w:t>o</w:t>
      </w:r>
      <w:r w:rsidRPr="004F3F16">
        <w:rPr>
          <w:sz w:val="28"/>
          <w:szCs w:val="28"/>
        </w:rPr>
        <w:t>‘</w:t>
      </w:r>
      <w:r w:rsidRPr="004F3F16">
        <w:rPr>
          <w:sz w:val="28"/>
          <w:szCs w:val="28"/>
          <w:lang w:val="en-US"/>
        </w:rPr>
        <w:t>quvchilarda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o</w:t>
      </w:r>
      <w:r w:rsidRPr="004F3F16">
        <w:rPr>
          <w:sz w:val="28"/>
          <w:szCs w:val="28"/>
        </w:rPr>
        <w:t>‘</w:t>
      </w:r>
      <w:r w:rsidRPr="004F3F16">
        <w:rPr>
          <w:sz w:val="28"/>
          <w:szCs w:val="28"/>
          <w:lang w:val="en-US"/>
        </w:rPr>
        <w:t>z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yurtiga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mehr</w:t>
      </w:r>
      <w:r w:rsidRPr="004F3F16">
        <w:rPr>
          <w:sz w:val="28"/>
          <w:szCs w:val="28"/>
        </w:rPr>
        <w:t xml:space="preserve">, </w:t>
      </w:r>
      <w:r w:rsidRPr="004F3F16">
        <w:rPr>
          <w:sz w:val="28"/>
          <w:szCs w:val="28"/>
          <w:lang w:val="en-US"/>
        </w:rPr>
        <w:t>sadoqat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va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uni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qadrlash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tuyg</w:t>
      </w:r>
      <w:r w:rsidRPr="004F3F16">
        <w:rPr>
          <w:sz w:val="28"/>
          <w:szCs w:val="28"/>
        </w:rPr>
        <w:t>‘</w:t>
      </w:r>
      <w:r w:rsidRPr="004F3F16">
        <w:rPr>
          <w:sz w:val="28"/>
          <w:szCs w:val="28"/>
          <w:lang w:val="en-US"/>
        </w:rPr>
        <w:t>ularini</w:t>
      </w:r>
      <w:r w:rsidRPr="004F3F16">
        <w:rPr>
          <w:sz w:val="28"/>
          <w:szCs w:val="28"/>
        </w:rPr>
        <w:t xml:space="preserve"> </w:t>
      </w:r>
      <w:r w:rsidRPr="004F3F16">
        <w:rPr>
          <w:sz w:val="28"/>
          <w:szCs w:val="28"/>
          <w:lang w:val="en-US"/>
        </w:rPr>
        <w:t>shakllantirish</w:t>
      </w:r>
      <w:r w:rsidRPr="004F3F16">
        <w:rPr>
          <w:sz w:val="28"/>
          <w:szCs w:val="28"/>
        </w:rPr>
        <w:t>.</w:t>
      </w:r>
    </w:p>
    <w:p w:rsidR="004F3F16" w:rsidRPr="004F3F16" w:rsidRDefault="004F3F16" w:rsidP="004F3F16">
      <w:pPr>
        <w:pStyle w:val="a6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Vatanini sevish orqali milliy o‘zligini chuqurroq anglash.</w:t>
      </w:r>
    </w:p>
    <w:p w:rsidR="004F3F16" w:rsidRPr="004F3F16" w:rsidRDefault="004F3F16" w:rsidP="004F3F16">
      <w:pPr>
        <w:pStyle w:val="a6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Milliy g‘urur va iftixor – o‘z xalqining tarixi, urf-odatlari va yutuqlari bilan faxrlanish, ularga hurmat bilan qarash va ularni asrab-avaylashga intilish.</w:t>
      </w:r>
    </w:p>
    <w:p w:rsidR="004F3F16" w:rsidRPr="004F3F16" w:rsidRDefault="004F3F16" w:rsidP="004F3F16">
      <w:pPr>
        <w:pStyle w:val="a6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Qadriyatlarga hurmat va sadoqat – milliy an’analar, urf-odatlar va ma’naviy merosni qadrlash, ularga rioya qilish hamda ularni kelajak avlodga yetkazish zarurligini his etish.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rStyle w:val="a5"/>
          <w:sz w:val="16"/>
          <w:szCs w:val="16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Amaliy ko‘nikmalar:</w:t>
      </w:r>
      <w:r>
        <w:rPr>
          <w:rStyle w:val="a5"/>
          <w:sz w:val="28"/>
          <w:szCs w:val="28"/>
          <w:lang w:val="en-US"/>
        </w:rPr>
        <w:t xml:space="preserve"> </w:t>
      </w:r>
    </w:p>
    <w:p w:rsidR="004F3F16" w:rsidRPr="004F3F16" w:rsidRDefault="004F3F16" w:rsidP="004F3F16">
      <w:pPr>
        <w:pStyle w:val="a6"/>
        <w:numPr>
          <w:ilvl w:val="0"/>
          <w:numId w:val="47"/>
        </w:numPr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Milliy qadriyatlarni ifodalash ko‘nikmasi – o‘quvchilar milliy bayramlar, urf-odatlar va an’analar haqida sodda tarzda og‘zaki va yozma fikr bildira olish, misollar keltira olish.</w:t>
      </w:r>
    </w:p>
    <w:p w:rsidR="004F3F16" w:rsidRPr="004F3F16" w:rsidRDefault="004F3F16" w:rsidP="004F3F16">
      <w:pPr>
        <w:pStyle w:val="a6"/>
        <w:numPr>
          <w:ilvl w:val="0"/>
          <w:numId w:val="47"/>
        </w:numPr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Madaniy xulq-atvorni namoyon etish ko‘nikmasi – kundalik hayotda kattalarga hurmat ko‘rsatish, milliy odob-axloq qoidalariga amal qilish va ijobiy xulqni amalda qo‘llash.</w:t>
      </w: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rStyle w:val="a5"/>
          <w:sz w:val="16"/>
          <w:szCs w:val="16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Ijtimoiy-pedagogik:</w:t>
      </w:r>
    </w:p>
    <w:p w:rsidR="004F3F16" w:rsidRPr="004F3F16" w:rsidRDefault="004F3F16" w:rsidP="004F3F16">
      <w:pPr>
        <w:pStyle w:val="a6"/>
        <w:numPr>
          <w:ilvl w:val="0"/>
          <w:numId w:val="48"/>
        </w:numPr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Mazkur mavzu 5-8-sinf o‘quvchilarini jamiyatga moslashuv jarayonida muhim ahamiyat kasb etadi.</w:t>
      </w:r>
    </w:p>
    <w:p w:rsidR="004F3F16" w:rsidRPr="004F3F16" w:rsidRDefault="004F3F16" w:rsidP="004F3F16">
      <w:pPr>
        <w:pStyle w:val="a6"/>
        <w:numPr>
          <w:ilvl w:val="0"/>
          <w:numId w:val="48"/>
        </w:numPr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lastRenderedPageBreak/>
        <w:t>Milliy o‘zlikni anglash bolalarda ijtimoiy identifikatsiya, ya’ni o‘zini muayyan millat va jamiyat a’zosi sifatida his etishning dastlabki bosqichini shakllantiradi.</w:t>
      </w:r>
    </w:p>
    <w:p w:rsidR="004F3F16" w:rsidRPr="004F3F16" w:rsidRDefault="004F3F16" w:rsidP="004F3F16">
      <w:pPr>
        <w:pStyle w:val="a6"/>
        <w:numPr>
          <w:ilvl w:val="0"/>
          <w:numId w:val="48"/>
        </w:numPr>
        <w:spacing w:before="0" w:beforeAutospacing="0"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Ijtimoiy jihatdan, mavzu o‘quvchilarda jamiyatda qabul qilingan me’yorlar, milliy urf-odatlar va an’analarga hurmat ruhini tarbiyalaydi.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9641BC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 xml:space="preserve">Dars hamkori: </w:t>
      </w:r>
      <w:r w:rsidRPr="00FE44F9">
        <w:rPr>
          <w:sz w:val="28"/>
          <w:szCs w:val="28"/>
          <w:lang w:val="en-US"/>
        </w:rPr>
        <w:t xml:space="preserve">Qori Niyoziy nomidagi Tarbiya pedagogikasi milliy instituti. 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9641BC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Dars davomiyligi: </w:t>
      </w:r>
      <w:r w:rsidRPr="009641BC">
        <w:rPr>
          <w:sz w:val="28"/>
          <w:szCs w:val="28"/>
          <w:lang w:val="en-US"/>
        </w:rPr>
        <w:t>45 daqiqa.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 xml:space="preserve">Tavsiya etilgan mashg‘ulot shakli: </w:t>
      </w:r>
      <w:r w:rsidRPr="00FE44F9">
        <w:rPr>
          <w:sz w:val="28"/>
          <w:szCs w:val="28"/>
          <w:lang w:val="en-US"/>
        </w:rPr>
        <w:t>bilim beruvchi suhbat, video parchalar, o‘yin elementlari va qo‘shimcha materiallardan foydalanishni nazarda tutadi.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Materiallar to‘plami: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uslubiy tavsiyalar;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videomateriallar;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z-Cyrl-UZ"/>
        </w:rPr>
      </w:pPr>
      <w:r w:rsidRPr="00FE44F9">
        <w:rPr>
          <w:sz w:val="28"/>
          <w:szCs w:val="28"/>
          <w:lang w:val="en-US"/>
        </w:rPr>
        <w:t>interaktiv topshiriqlar;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z-Cyrl-UZ"/>
        </w:rPr>
      </w:pPr>
      <w:r w:rsidRPr="00FE44F9">
        <w:rPr>
          <w:sz w:val="28"/>
          <w:szCs w:val="28"/>
          <w:lang w:val="en-US"/>
        </w:rPr>
        <w:t>taqdimot</w:t>
      </w:r>
      <w:r w:rsidRPr="00FE44F9">
        <w:rPr>
          <w:bCs/>
          <w:sz w:val="28"/>
          <w:szCs w:val="28"/>
          <w:lang w:val="uz-Cyrl-UZ"/>
        </w:rPr>
        <w:t>.</w:t>
      </w:r>
    </w:p>
    <w:p w:rsidR="00BB3C1E" w:rsidRPr="00BB3C1E" w:rsidRDefault="00BB3C1E" w:rsidP="00BB3C1E">
      <w:pPr>
        <w:pStyle w:val="a6"/>
        <w:pBdr>
          <w:bottom w:val="single" w:sz="6" w:space="1" w:color="auto"/>
        </w:pBdr>
        <w:spacing w:before="0" w:beforeAutospacing="0" w:after="0" w:afterAutospacing="0"/>
        <w:jc w:val="both"/>
        <w:rPr>
          <w:sz w:val="18"/>
          <w:szCs w:val="18"/>
          <w:lang w:val="uz-Cyrl-UZ"/>
        </w:rPr>
      </w:pPr>
    </w:p>
    <w:p w:rsidR="00BB3C1E" w:rsidRPr="00BB3C1E" w:rsidRDefault="00BB3C1E" w:rsidP="00BB3C1E">
      <w:pPr>
        <w:pStyle w:val="a6"/>
        <w:spacing w:before="0" w:beforeAutospacing="0" w:after="0" w:afterAutospacing="0"/>
        <w:jc w:val="both"/>
        <w:rPr>
          <w:sz w:val="18"/>
          <w:szCs w:val="18"/>
          <w:lang w:val="uz-Cyrl-UZ"/>
        </w:rPr>
      </w:pPr>
    </w:p>
    <w:p w:rsidR="00FB7840" w:rsidRPr="00BB3C1E" w:rsidRDefault="00FB7840" w:rsidP="00FE44F9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BB3C1E">
        <w:rPr>
          <w:rStyle w:val="a5"/>
          <w:rFonts w:cs="Times New Roman"/>
          <w:sz w:val="28"/>
          <w:szCs w:val="28"/>
          <w:lang w:val="en"/>
        </w:rPr>
        <w:t>ASOSIY DARS MASHGʻULOTI</w:t>
      </w:r>
    </w:p>
    <w:p w:rsidR="00FB7840" w:rsidRPr="00BB3C1E" w:rsidRDefault="00FB7840" w:rsidP="00BB3C1E">
      <w:pPr>
        <w:tabs>
          <w:tab w:val="left" w:pos="284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BB3C1E">
        <w:rPr>
          <w:rStyle w:val="a5"/>
          <w:rFonts w:cs="Times New Roman"/>
          <w:sz w:val="18"/>
          <w:szCs w:val="18"/>
          <w:lang w:val="en"/>
        </w:rPr>
        <w:t> </w:t>
      </w:r>
    </w:p>
    <w:p w:rsidR="003F00C7" w:rsidRPr="009641BC" w:rsidRDefault="009A2D6C" w:rsidP="009641BC">
      <w:pPr>
        <w:tabs>
          <w:tab w:val="left" w:pos="284"/>
        </w:tabs>
        <w:spacing w:line="240" w:lineRule="auto"/>
        <w:jc w:val="both"/>
        <w:rPr>
          <w:rFonts w:cs="Times New Roman"/>
          <w:color w:val="0000FF"/>
          <w:sz w:val="28"/>
          <w:szCs w:val="28"/>
          <w:lang w:val="uz-Cyrl-UZ"/>
        </w:rPr>
      </w:pPr>
      <w:r w:rsidRPr="009641BC">
        <w:rPr>
          <w:rStyle w:val="a5"/>
          <w:rFonts w:cs="Times New Roman"/>
          <w:color w:val="0000FF"/>
          <w:sz w:val="28"/>
          <w:szCs w:val="28"/>
          <w:lang w:val="en-US"/>
        </w:rPr>
        <w:t>1.</w:t>
      </w:r>
      <w:r w:rsidR="003F00C7" w:rsidRPr="009641BC">
        <w:rPr>
          <w:rStyle w:val="a5"/>
          <w:rFonts w:cs="Times New Roman"/>
          <w:color w:val="0000FF"/>
          <w:sz w:val="28"/>
          <w:szCs w:val="28"/>
          <w:lang w:val="uz-Cyrl-UZ"/>
        </w:rPr>
        <w:t>KIRISH. Motivatsion qism (</w:t>
      </w:r>
      <w:r w:rsidR="00FF49E6" w:rsidRPr="009641BC">
        <w:rPr>
          <w:rStyle w:val="a5"/>
          <w:rFonts w:cs="Times New Roman"/>
          <w:color w:val="0000FF"/>
          <w:sz w:val="28"/>
          <w:szCs w:val="28"/>
          <w:lang w:val="uz-Cyrl-UZ"/>
        </w:rPr>
        <w:t>10</w:t>
      </w:r>
      <w:r w:rsidR="003F00C7" w:rsidRPr="009641BC">
        <w:rPr>
          <w:rStyle w:val="a5"/>
          <w:rFonts w:cs="Times New Roman"/>
          <w:color w:val="0000FF"/>
          <w:sz w:val="28"/>
          <w:szCs w:val="28"/>
          <w:lang w:val="uz-Cyrl-UZ"/>
        </w:rPr>
        <w:t xml:space="preserve"> daqiqa)</w:t>
      </w:r>
    </w:p>
    <w:p w:rsidR="00FE44F9" w:rsidRPr="009641BC" w:rsidRDefault="00FE44F9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  <w:bookmarkStart w:id="0" w:name="_GoBack"/>
      <w:bookmarkEnd w:id="0"/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O‘qituvchi sinfga milliy matolardan tikilgan libosda kirib keladi (yoki libosida milliylikka urg‘u berilgan bo‘lishi kerak).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 xml:space="preserve">O‘qituvchi: </w:t>
      </w:r>
      <w:r w:rsidRPr="004F3F16">
        <w:rPr>
          <w:sz w:val="28"/>
          <w:szCs w:val="28"/>
          <w:lang w:val="en-US"/>
        </w:rPr>
        <w:t>Assalomu alaykum, aziz o‘quvchilar. Bugun sizlar bilan gaplashadigan mavzuyimizga o‘tishdan avval bir tasavvurimizni ishga solamiz. Ayting-chi, bir kuni ertalab turib kim ekaningizni eslay olmasangiz, nima bo‘ladi?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Ismingiz bor, lekin u sizga begonaning ismidek tuyuladi. Tilingiz bor, lekin unda gapira olmaysiz. Bayramlar bor, lekin ular sizga quvonch bag‘ishlamaydi. Siz yashayapsiz, lekin o‘zingizning hayotingizda emas. Shunchaki, savollaringiz ko‘paygan. Eng katta savol esa: MEN KIMMAN?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Ayting-chi, bu holatga tushishni istarmidingiz?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 qisqa javoblar beradilar.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Inson o‘zini yo‘qotsa, hamma narsani yo‘qotadi. Chunki insonni inson qiladigan narsa bu uning o‘zligi.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Adabiyotda ham bunga juda ta’sirli misol bor. Chingiz Aytmatovning “Asrga tatigulik kun” asarida Jo‘lomon obrazi bor. Uni dushmanlar asir qilib, boshiga qaynoq teri yopishtiradi. Natijada u hamma narsani unutadi. O‘z ismini ham, o‘tmishini ham, kim ekanini ham. U endi o‘zini anglamaydi, boshqalarning buyrug‘i bilan yashaydigan qulga aylanadi. Eng og‘iri, u hatto o‘z onasini ham tanimaydi va unga qarshi qo‘l ko‘taradi.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Pauza.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Nega bunday bo‘ldi? Chunki u o‘zligini yo‘qotdi. Demak, o‘zlik bu insonni inson qiladigan eng asosiy kuch.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Endi savol, bizning o‘zligimiz nimadan iborat?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Qisqa pauza.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Bu tilimiz, tariximiz, madaniyatimiz, qadriyatlarimiz birlashib hayotimizga mazmun beradigan va bizni to‘g‘ri yo‘lga boshlaydigan kuchdir.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Bugun sizlar bilan milliy o‘zlik nima va u nega  muhim degan savolga javob izlaymiz.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 xml:space="preserve">Bugun mamlakatimizda milliy o‘zlikni asrash va rivojlantirish davlat siyosatining muhim yo‘nalishiga aylangan. Prezidentimiz boshchiligida ona tilimizni rivojlantirish, tarixiy </w:t>
      </w:r>
      <w:r w:rsidRPr="004F3F16">
        <w:rPr>
          <w:sz w:val="28"/>
          <w:szCs w:val="28"/>
          <w:lang w:val="en-US"/>
        </w:rPr>
        <w:lastRenderedPageBreak/>
        <w:t>merosni asrash, milliy qadriyatlarni tiklash va madaniyatni qo‘llab-quvvatlash bo‘yicha katta ishlar amalga oshirilmoqda. Keling, shu haqda tayyorlangan qisqa videoni tomosha qilamiz.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rFonts w:ascii="Segoe UI Symbol" w:hAnsi="Segoe UI Symbol" w:cs="Segoe UI Symbol"/>
          <w:b/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4F3F16">
        <w:rPr>
          <w:rStyle w:val="a5"/>
          <w:sz w:val="28"/>
          <w:szCs w:val="28"/>
          <w:lang w:val="en-US"/>
        </w:rPr>
        <w:t xml:space="preserve"> </w:t>
      </w:r>
      <w:r w:rsidRPr="004F3F16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4F3F16">
        <w:rPr>
          <w:rStyle w:val="a5"/>
          <w:sz w:val="28"/>
          <w:szCs w:val="28"/>
          <w:lang w:val="en-US"/>
        </w:rPr>
        <w:t>Milliy oʻzlik – bizning ildizimiz!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Demak, milliy o‘zlik bu faqat o‘tmish emas. U bugun ham yashayapti va rivojlanayapti. Eng muhimi, u sizlar orqali davom etadi. Xo‘sh, biz o‘zligimizni qanday saqlaymiz va rivojlantiramiz?</w:t>
      </w:r>
    </w:p>
    <w:p w:rsid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Keling, endi shu savolga birgalikda javob izlaymiz.</w:t>
      </w:r>
    </w:p>
    <w:p w:rsidR="004F3F16" w:rsidRPr="00054B91" w:rsidRDefault="004F3F16" w:rsidP="004F3F1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  <w:r w:rsidRPr="00054B91">
        <w:rPr>
          <w:sz w:val="14"/>
          <w:szCs w:val="14"/>
          <w:lang w:val="en-US"/>
        </w:rPr>
        <w:t> </w:t>
      </w:r>
    </w:p>
    <w:p w:rsidR="004F3F16" w:rsidRPr="004F3F16" w:rsidRDefault="004F3F16" w:rsidP="00054B91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  <w:lang w:val="en-US"/>
        </w:rPr>
      </w:pPr>
      <w:r w:rsidRPr="004F3F16">
        <w:rPr>
          <w:rStyle w:val="a5"/>
          <w:color w:val="0000FF"/>
          <w:sz w:val="28"/>
          <w:szCs w:val="28"/>
          <w:lang w:val="en-US"/>
        </w:rPr>
        <w:t>II. ASOSIY QISM (30 daqiqa)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 xml:space="preserve">O‘qituvchi: </w:t>
      </w:r>
      <w:r w:rsidRPr="004F3F16">
        <w:rPr>
          <w:sz w:val="28"/>
          <w:szCs w:val="28"/>
          <w:lang w:val="en-US"/>
        </w:rPr>
        <w:t>Hozir inson o‘zligini yo‘qotsa, nima bo‘lishini his qilish uchun kichik tajriba qilib ko‘ramiz. Ya’ni sizlar bilan “Yo‘qolgan so‘z” degan o‘yinni o‘ynaymiz.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Men bir nechta oddiy, lekin biz uchun juda yaqin so‘zlarni aytaman. Sizlar esa shu so‘zlarni ishlatmasdan ularning ma’nosini tushuntirib berishingiz kerak. Istasangiz imo-ishora, harakatlar bilan, istasangiz boshqa so‘zlar orqali izoh berib, toki sinfdagilar so‘zni topmagunicha tushuntirib berishga harakat qilasiz.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O‘qituvchi 3-4 o‘quvchini doskaga chiqaradi va alohida so‘zlar beradi: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en-US"/>
        </w:rPr>
      </w:pPr>
      <w:r w:rsidRPr="00054B91">
        <w:rPr>
          <w:b/>
          <w:sz w:val="28"/>
          <w:szCs w:val="28"/>
          <w:lang w:val="en-US"/>
        </w:rPr>
        <w:t>“ona”,</w:t>
      </w:r>
      <w:r w:rsidR="00054B91" w:rsidRPr="00054B91">
        <w:rPr>
          <w:b/>
          <w:sz w:val="28"/>
          <w:szCs w:val="28"/>
          <w:lang w:val="en-US"/>
        </w:rPr>
        <w:t xml:space="preserve">  </w:t>
      </w:r>
      <w:r w:rsidRPr="00054B91">
        <w:rPr>
          <w:b/>
          <w:sz w:val="28"/>
          <w:szCs w:val="28"/>
          <w:lang w:val="en-US"/>
        </w:rPr>
        <w:t>“Vatan”</w:t>
      </w:r>
      <w:r w:rsidR="00054B91" w:rsidRPr="00054B91">
        <w:rPr>
          <w:b/>
          <w:sz w:val="28"/>
          <w:szCs w:val="28"/>
          <w:lang w:val="en-US"/>
        </w:rPr>
        <w:t xml:space="preserve">,  </w:t>
      </w:r>
      <w:r w:rsidRPr="00054B91">
        <w:rPr>
          <w:b/>
          <w:sz w:val="28"/>
          <w:szCs w:val="28"/>
          <w:lang w:val="en-US"/>
        </w:rPr>
        <w:t>“do‘st”</w:t>
      </w:r>
      <w:r w:rsidR="00054B91" w:rsidRPr="00054B91">
        <w:rPr>
          <w:b/>
          <w:sz w:val="28"/>
          <w:szCs w:val="28"/>
          <w:lang w:val="en-US"/>
        </w:rPr>
        <w:t xml:space="preserve">,  </w:t>
      </w:r>
      <w:r w:rsidRPr="00054B91">
        <w:rPr>
          <w:b/>
          <w:sz w:val="28"/>
          <w:szCs w:val="28"/>
          <w:lang w:val="en-US"/>
        </w:rPr>
        <w:t>“bayram”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 so‘zni ishlatmasdan tushuntirishga harakat qiladi, sinf esa topadi. O‘yin tugagach, o‘qituvchi sinfga savol beradi: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Qiyin bo‘ldimi?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 javob beradi.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 xml:space="preserve">O‘qituvchi: </w:t>
      </w:r>
      <w:r w:rsidRPr="004F3F16">
        <w:rPr>
          <w:sz w:val="28"/>
          <w:szCs w:val="28"/>
          <w:lang w:val="en-US"/>
        </w:rPr>
        <w:t>Nega qiyin bo‘ldi? Axir siz bu tushunchalarni yaxshi bilasiz-ku.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Pauza.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Chunki ba’zi so‘zlar bor, ularni oddiy qilib tushuntirib bo‘lmaydi. Ular faqat so‘z emas, ularning ichida hissiyot, tarix, xotira yashaydi.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Endi tasavvur qiling, shu so‘zlar umuman yo‘qolib qolsa-chi? Biz ularni ishlatmasak, asta-sekin unutib borsak-chi?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Qisqa pauza.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Chingiz Aytmatovning asaridagi Jo‘lomon ham aynan shunday holatga tushgan edi. U hamma narsani unutdi: yuqorida sizlar o‘yinda tushuntirgan so‘zlarni ham. Natijada Vataniga va onasiga qarshi bordi.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Demak, o‘zlik yo‘qolishi birdaniga emas, balki mayda-mayda narsalardan boshlanadi. So‘zlardan, odatlardan, xotiralardan.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Sizningcha, agar bir xalq o‘ziga xos so‘zlarini, tushunchalarini ishlatmay qo‘ysa, nima bo‘ladi?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O‘quvchilarning fikrlari eshitiladi.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Demak, o‘zlikni saqlash uchun avval uni tushunish kerak. Xo‘sh, milliy o‘zlik aslida nimadan iborat?</w:t>
      </w:r>
    </w:p>
    <w:p w:rsidR="004F3F16" w:rsidRPr="004F3F16" w:rsidRDefault="00054B91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rStyle w:val="a7"/>
          <w:sz w:val="28"/>
          <w:szCs w:val="28"/>
          <w:lang w:val="en-US"/>
        </w:rPr>
        <w:t xml:space="preserve">Doskaga yozadi: </w:t>
      </w:r>
      <w:r w:rsidR="004F3F16" w:rsidRPr="004F3F16">
        <w:rPr>
          <w:rStyle w:val="a5"/>
          <w:sz w:val="28"/>
          <w:szCs w:val="28"/>
          <w:lang w:val="en-US"/>
        </w:rPr>
        <w:t>Milliy o‘zlik — bu bizning kimligimiz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Siz o‘zingizni notanish odamlarga qanday tanitasiz? Ismingizni aytasiz, qayerdan ekaningizni aytasiz-a? Lekin o‘ylab ko‘ring, bu sizni to‘liq ifodalaydimi? Agar umuman notanish odam faqat gapirishingiz va o‘zingizni tutishingizga qarab sizni baholasa, siz haqingizda qanday fikrga keladi?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O‘quvchilar:</w:t>
      </w:r>
      <w:r w:rsidRPr="004F3F16">
        <w:rPr>
          <w:sz w:val="28"/>
          <w:szCs w:val="28"/>
          <w:lang w:val="en-US"/>
        </w:rPr>
        <w:t xml:space="preserve"> Gaplashishimga qarab millatimni biladi, odobimga qarab ota-onam haqida xulosa qiladi…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To‘g‘ri. Chunki insonning kimligi hujjatlarda emas, uning kundalik hayotida namoyon bo‘ladi. Milliy o‘zlik ham shunday. Bu siz qanday gaplashishingizda, </w:t>
      </w:r>
      <w:r w:rsidRPr="004F3F16">
        <w:rPr>
          <w:sz w:val="28"/>
          <w:szCs w:val="28"/>
          <w:lang w:val="en-US"/>
        </w:rPr>
        <w:lastRenderedPageBreak/>
        <w:t>qanday salom berishingizda, qanday fikr yuritishingizda ko‘rinadi. Bu siz o‘ylamasdan qiladigan odatlaringizda ham ko‘rinadi.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O‘qituvchi doskaga yozadi.</w:t>
      </w:r>
    </w:p>
    <w:p w:rsidR="004F3F16" w:rsidRPr="004F3F16" w:rsidRDefault="004F3F16" w:rsidP="00054B91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Til – milliy o‘zlikning yuragi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Endi o‘ylab ko‘ring. Siz kun davomida nimadan eng ko‘p foydalanasiz? Gaplashishda, fikrlashda, hatto ichingizda o‘zingiz bilan gaplashganingizda ham nimadan foydalanasiz?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O‘quvchilar:</w:t>
      </w:r>
      <w:r w:rsidRPr="004F3F16">
        <w:rPr>
          <w:sz w:val="28"/>
          <w:szCs w:val="28"/>
          <w:lang w:val="en-US"/>
        </w:rPr>
        <w:t xml:space="preserve"> Tildan. Ona tilimizdan.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To‘g‘ri. Til bu oddiy vosita emas. Bu sizning fikringiz qanday shakllanishini, ya’ni tafakkuringizni belgilaydigan omil.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Hozir kichik sinov qilamiz. Men sizga bir nechta so‘zlarni aytaman, siz shu so‘zlarni eshitganingizda xayolingizga kelgan birinchi narsani aytasiz. Masalan, “ona”, “Vatan”, “uy”, “bayram”.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 javob beradi, turli hissiy va obrazli javoblar chiqadi.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Ko‘rdingizmi, bular oddiy so‘zlar emas. Har biringizda o‘ziga xos va turli hislarni uyg‘otdi. Chunki so‘zda xotira, his, tajriba yashaydi.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Shu o‘rinda milliy o‘zligimizning asoslaridan biri bo‘lgan xalq og‘zaki ijodiga murojaat qilamiz. Tasavvur qilyapsizmi, bundan minglab yillar ilgari ajdodlarimiz yaratgan kontentlar – dostonlar, ertaklar, qo‘shiqlar ham aynan shu tilimizda yaratilgan va ular tilimiz vositasida bugungi kunda bizgacha yetib kelgan. Biz ularni eshitamiz va o‘sha ajdodlarimiz kabi ta’sirlanamiz.</w:t>
      </w:r>
    </w:p>
    <w:p w:rsid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Hozir esa milliy doston qahramonlari bizning kunlarga kelib qolsa, nima bo‘ladi, degan savolga javob beradigan videokontentni tomosha qilamiz.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4F3F16">
        <w:rPr>
          <w:rStyle w:val="a5"/>
          <w:sz w:val="28"/>
          <w:szCs w:val="28"/>
          <w:lang w:val="en-US"/>
        </w:rPr>
        <w:t xml:space="preserve"> </w:t>
      </w:r>
      <w:r w:rsidRPr="004F3F16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4F3F16">
        <w:rPr>
          <w:rStyle w:val="a5"/>
          <w:sz w:val="28"/>
          <w:szCs w:val="28"/>
          <w:lang w:val="en-US"/>
        </w:rPr>
        <w:t>Xalq dostonlari qahramonlari bizning zamonimizda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Albatta, ular sizga begona emas. Ularning nasihatlari milliy o‘zligimizning ajralmas qismidir.</w:t>
      </w:r>
    </w:p>
    <w:p w:rsidR="004F3F16" w:rsidRPr="004F3F16" w:rsidRDefault="00054B91" w:rsidP="00054B9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rStyle w:val="a7"/>
          <w:sz w:val="28"/>
          <w:szCs w:val="28"/>
          <w:lang w:val="en-US"/>
        </w:rPr>
        <w:t xml:space="preserve">O‘qituvchi doskaga yozadi: </w:t>
      </w:r>
      <w:r w:rsidR="004F3F16" w:rsidRPr="004F3F16">
        <w:rPr>
          <w:rStyle w:val="a5"/>
          <w:sz w:val="28"/>
          <w:szCs w:val="28"/>
          <w:lang w:val="en-US"/>
        </w:rPr>
        <w:t>Tarix – bu bizning ildizimiz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Siz daraxtni ko‘rgansiz. U baland o‘sadi, meva beradi. Lekin agar uning ildizi bo‘lmasa, u yashay oladimi?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O‘quvchilar:</w:t>
      </w:r>
      <w:r w:rsidRPr="004F3F16">
        <w:rPr>
          <w:sz w:val="28"/>
          <w:szCs w:val="28"/>
          <w:lang w:val="en-US"/>
        </w:rPr>
        <w:t xml:space="preserve"> Yo‘q.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Xuddi shunday, tarix bu xalqning ildizi. Bu faqat sanalar emas, biz aslida kim bo‘lganimiz haqidagi hikoyadir.</w:t>
      </w:r>
    </w:p>
    <w:p w:rsid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Hozir Sirojiddin bilan qadimiy bozorga boramiz va milliy buyumlarimiz haqida kontent tomosha qilamiz. Videoni tomosha qilayotganda siz ham bu buyumlar nomini tez topishga harakat qiling.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4F3F16">
        <w:rPr>
          <w:rStyle w:val="a5"/>
          <w:sz w:val="28"/>
          <w:szCs w:val="28"/>
          <w:lang w:val="en-US"/>
        </w:rPr>
        <w:t xml:space="preserve"> </w:t>
      </w:r>
      <w:r w:rsidRPr="004F3F16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4F3F16">
        <w:rPr>
          <w:rStyle w:val="a5"/>
          <w:sz w:val="28"/>
          <w:szCs w:val="28"/>
          <w:lang w:val="en-US"/>
        </w:rPr>
        <w:t xml:space="preserve">Kim topqirroq: Kamronxoʻjami yoki Sirojiddin? 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Buyumlarning nechtasini tanidingiz? Qaysilari sizga umuman notanish bo‘ldi?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 javob beradi.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Agar biz bu narsalarni bilmasak, ularning nomini unutib qo‘ysak, asta-sekin so‘z va tarix yo‘qoladi. Demak, tarixni bilish bu o‘tmishni eslashgina emas, o‘z ildizingizdan uzilmay, uni mahkam ushlab turishdir.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O‘qituvchi doskaga yozadi.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Milliy o‘zlik – bu kundalik hayotimiz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Ko‘pchilik milliy o‘zlik deganda muzey yoki tarixiy joylarni tasavvur qiladi. Lekin aslida milliy o‘zlik sizning kundalik hayotingizda yashaydi.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lastRenderedPageBreak/>
        <w:t>Bugun ertalab uyg‘ongandan beri qilgan ishlaringizni eslang. Kattalarga salom berdingizmi, milliy yeguliklar bilan (non, choy, suzma yoki qaymoq) nonushta qildingizmi, kim bilandir odob bilan muomala qildingizmi?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 tasdiqlaydi.</w:t>
      </w:r>
    </w:p>
    <w:p w:rsid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Mana shu oddiy harakatlarning o‘zi milliy o‘zlikdir. Ya’ni bizning kundalk turmush tarzimizda o‘zligimiz yashaydi. Hozir shu o‘zligimizning bir bo‘lagi bo‘lgan milliy kulolchilik san’atimiz haqida video tomosha qilamiz.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4F3F16">
        <w:rPr>
          <w:rStyle w:val="a5"/>
          <w:sz w:val="28"/>
          <w:szCs w:val="28"/>
          <w:lang w:val="en-US"/>
        </w:rPr>
        <w:t xml:space="preserve"> </w:t>
      </w:r>
      <w:r w:rsidRPr="004F3F16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4F3F16">
        <w:rPr>
          <w:rStyle w:val="a5"/>
          <w:sz w:val="28"/>
          <w:szCs w:val="28"/>
          <w:lang w:val="en-US"/>
        </w:rPr>
        <w:t>Rishtonlik mashhur kulol xonadonidamiz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Videoda ko‘rganingiz oddiy ishmi yoki san’atmi?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 javob beradi.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Albatta, kulolchilik – bu san’at. Milliy san’at. Asosan bizlarda bor, shuning uchun dunyoning qaysi yerida ushbu kulolchilik buyumlarini ko‘rsak, uyimiz, ota-onamiz, yaqinlarimiz esga tushadi. Agar kulolchilik va umuman milliy hunarmandchiligimiz  to‘xtasa, biz shu yoqimli hisdan mahrum bo‘lamiz.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O‘qituvchi doskaga yozadi.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Milliy o‘zlik – bu faxr va mas’uliyat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Ko‘pchiligimiz “men o‘zbekistonlikman” deb faxr bilan aytamiz. Lekin bu shunchaki so‘zmi yoki u bilan birga mas’uliyat ham bormi?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O‘quvchilar:</w:t>
      </w:r>
      <w:r w:rsidRPr="004F3F16">
        <w:rPr>
          <w:sz w:val="28"/>
          <w:szCs w:val="28"/>
          <w:lang w:val="en-US"/>
        </w:rPr>
        <w:t xml:space="preserve"> Mas’uliyat ham bor.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To‘g‘ri. Chunki siz qanday bo‘lsangiz, boshqalar siz orqali butun millat haqida fikr qiladi.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Hozir tezkor o‘yin o‘ynaymiz.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 xml:space="preserve">Tasavvur qiling, siz chet eldasiz. Kimdir sizdan: </w:t>
      </w:r>
      <w:r w:rsidRPr="004F3F16">
        <w:rPr>
          <w:rStyle w:val="a5"/>
          <w:sz w:val="28"/>
          <w:szCs w:val="28"/>
          <w:lang w:val="en-US"/>
        </w:rPr>
        <w:t>“O‘zbekiston qanday mamlakat?”</w:t>
      </w:r>
      <w:r w:rsidRPr="004F3F16">
        <w:rPr>
          <w:sz w:val="28"/>
          <w:szCs w:val="28"/>
          <w:lang w:val="en-US"/>
        </w:rPr>
        <w:t xml:space="preserve"> deb so‘radi. Siz 10 soniya ichida tez javob berishingiz kerak. Shunda nima deysiz?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 qisqa javob beradi.</w:t>
      </w:r>
    </w:p>
    <w:p w:rsid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</w:rPr>
        <w:t>O‘qituvchi:</w:t>
      </w:r>
      <w:r w:rsidRPr="004F3F16">
        <w:rPr>
          <w:sz w:val="28"/>
          <w:szCs w:val="28"/>
        </w:rPr>
        <w:t xml:space="preserve"> Aziz o‘quvchilar, darsimiz boshida biz dostonlar qahramonlari orqali o‘zligimizni tanigan edik. </w:t>
      </w:r>
      <w:r w:rsidRPr="004F3F16">
        <w:rPr>
          <w:sz w:val="28"/>
          <w:szCs w:val="28"/>
          <w:lang w:val="en-US"/>
        </w:rPr>
        <w:t>Yana san’at turlaridan multfilmlar, filmlar, dublyajda ham bizning milliy o‘zligimiz ko‘rinadi. Hozir milliy, o‘zbekona multfilmlar olib, o‘ziga xos qahramonlarni yaratayotgan rejissyor bilan suhbatga quloq tutamiz. U personajlar o‘zligini qanday belgilar orqali ko‘rsatishini aytib beradi.</w:t>
      </w: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4F3F16" w:rsidRPr="004F3F16" w:rsidRDefault="004F3F16" w:rsidP="004F3F1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4F3F16">
        <w:rPr>
          <w:rStyle w:val="a5"/>
          <w:sz w:val="28"/>
          <w:szCs w:val="28"/>
          <w:lang w:val="en-US"/>
        </w:rPr>
        <w:t xml:space="preserve"> </w:t>
      </w:r>
      <w:r w:rsidRPr="004F3F16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4F3F16">
        <w:rPr>
          <w:rStyle w:val="a5"/>
          <w:sz w:val="28"/>
          <w:szCs w:val="28"/>
          <w:lang w:val="en-US"/>
        </w:rPr>
        <w:t>Multfilmlar qanday ishlab chiqariladi? – Abdulatif Haydarov</w:t>
      </w:r>
    </w:p>
    <w:p w:rsidR="004F3F16" w:rsidRPr="00054B91" w:rsidRDefault="004F3F16" w:rsidP="004F3F1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4F3F16" w:rsidRDefault="004F3F16" w:rsidP="004F3F1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Demak, milliy o‘zlik bu faqat gap emas, amal. Bu o‘z ona tilida gaplashish, tarixini bilish, milliy san’ati va madaniyatini o‘rganish, xorijda o‘z mamlakatini yaxshi tomondan ko‘rsatish va shunga o‘xshash yaxshi ishlardir.</w:t>
      </w:r>
    </w:p>
    <w:p w:rsidR="004F3F16" w:rsidRPr="00054B91" w:rsidRDefault="004F3F16" w:rsidP="004F3F1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4F3F16" w:rsidRPr="00054B91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  <w:r w:rsidRPr="00054B91">
        <w:rPr>
          <w:sz w:val="14"/>
          <w:szCs w:val="14"/>
          <w:lang w:val="en-US"/>
        </w:rPr>
        <w:t> </w:t>
      </w:r>
    </w:p>
    <w:p w:rsidR="004F3F16" w:rsidRPr="004F3F16" w:rsidRDefault="004F3F16" w:rsidP="00054B91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4F3F16">
        <w:rPr>
          <w:rStyle w:val="a5"/>
          <w:color w:val="0000FF"/>
          <w:sz w:val="28"/>
          <w:szCs w:val="28"/>
        </w:rPr>
        <w:t>III. YAKUNIY QISM (5 daqiqa)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>O‘qituvchi:</w:t>
      </w:r>
      <w:r w:rsidRPr="004F3F16">
        <w:rPr>
          <w:sz w:val="28"/>
          <w:szCs w:val="28"/>
          <w:lang w:val="en-US"/>
        </w:rPr>
        <w:t xml:space="preserve"> Bugun biz juda muhim narsani tushundik. Inson o‘zligini yo‘qotsa, hamma narsasini yo‘qotadi. Biz buni Jo‘lomon misolida ham ko‘rdik.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Siz bugungi darsdan o‘zingizga qanday xulosa chiqardingiz? Ichingizda nimadir o‘zgardimi, yangi fikrlar paydo bo‘ldimi?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7"/>
          <w:sz w:val="28"/>
          <w:szCs w:val="28"/>
          <w:lang w:val="en-US"/>
        </w:rPr>
        <w:t>O‘quvchilardan 2-3 ta fikr olinadi.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rStyle w:val="a5"/>
          <w:sz w:val="28"/>
          <w:szCs w:val="28"/>
          <w:lang w:val="en-US"/>
        </w:rPr>
        <w:t xml:space="preserve">O‘qituvchi: </w:t>
      </w:r>
      <w:r w:rsidRPr="004F3F16">
        <w:rPr>
          <w:sz w:val="28"/>
          <w:szCs w:val="28"/>
          <w:lang w:val="en-US"/>
        </w:rPr>
        <w:t>Demak, eng muhim xulosa shuki, milliy o‘zlik bu bizga tug‘ilganimizdanoq berilgan o‘xshashi yo‘q kod. Uni har kuni o‘zimiz bilan olib yuramiz. Har bir gapimizda, har bir muomalamizda, har bir tanlovimizda u namoyon bo‘ladi.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Agar biz tilimizni e’zozlasak, u yashaydi. Agar biz tariximizni bilsak, u davom etadi. Agar biz madaniyatimizni rivojlantirsak, o‘zimiz ham rivojlanamiz.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lastRenderedPageBreak/>
        <w:t>Endi sizlarga muhim vazifa beraman. Bu oddiy uyga vazifa emas, bu kichik chaqiriq.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Bugundan boshlab har biringiz o‘zingizga savol berasiz: men bugun milliy o‘zligim uchun nima qildim?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Ota-onangizdan bitta qadimiy odat haqida so‘rang. Biror milliy so‘z yoki iborani o‘rganing va ishlating. Yoki muomalangizga e’tibor bering.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Keyingi darsda kim nima qilganini qisqa aytib beradi. Bu kichik qadamlar, lekin katta o‘zgarishlar aynan shundan boshlanadi.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4F3F16">
        <w:rPr>
          <w:sz w:val="28"/>
          <w:szCs w:val="28"/>
          <w:lang w:val="en-US"/>
        </w:rPr>
        <w:t>Unutmang, siz oddiy o‘quvchi emassiz. Siz o‘z millatingizning buguni va ertasisiz. Siz qanday bo‘lsangiz, kelajak ham shunday bo‘ladi.</w:t>
      </w:r>
    </w:p>
    <w:p w:rsidR="004F3F16" w:rsidRPr="004F3F16" w:rsidRDefault="004F3F16" w:rsidP="004F3F1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3F16">
        <w:rPr>
          <w:sz w:val="28"/>
          <w:szCs w:val="28"/>
          <w:lang w:val="en-US"/>
        </w:rPr>
        <w:t xml:space="preserve">Shuning uchun o‘zingizni taning, o‘zingizni asrang va o‘zingizni rivojlantiring. </w:t>
      </w:r>
      <w:r w:rsidRPr="004F3F16">
        <w:rPr>
          <w:sz w:val="28"/>
          <w:szCs w:val="28"/>
        </w:rPr>
        <w:t>Chunki milliy o‘zlik aynan sizdan boshlanadi.</w:t>
      </w:r>
    </w:p>
    <w:p w:rsidR="009641BC" w:rsidRPr="004F3F16" w:rsidRDefault="009641BC" w:rsidP="004F3F16">
      <w:pPr>
        <w:pStyle w:val="a6"/>
        <w:spacing w:before="0" w:beforeAutospacing="0" w:after="0" w:afterAutospacing="0"/>
        <w:ind w:firstLine="567"/>
        <w:jc w:val="both"/>
        <w:rPr>
          <w:rStyle w:val="a7"/>
          <w:i w:val="0"/>
          <w:sz w:val="28"/>
          <w:szCs w:val="28"/>
          <w:lang w:val="en-US"/>
        </w:rPr>
      </w:pPr>
    </w:p>
    <w:sectPr w:rsidR="009641BC" w:rsidRPr="004F3F16" w:rsidSect="00EB0455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74" w:rsidRDefault="00996C74" w:rsidP="003F00C7">
      <w:pPr>
        <w:spacing w:line="240" w:lineRule="auto"/>
      </w:pPr>
      <w:r>
        <w:separator/>
      </w:r>
    </w:p>
  </w:endnote>
  <w:endnote w:type="continuationSeparator" w:id="0">
    <w:p w:rsidR="00996C74" w:rsidRDefault="00996C74" w:rsidP="003F0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74" w:rsidRDefault="00996C74" w:rsidP="003F00C7">
      <w:pPr>
        <w:spacing w:line="240" w:lineRule="auto"/>
      </w:pPr>
      <w:r>
        <w:separator/>
      </w:r>
    </w:p>
  </w:footnote>
  <w:footnote w:type="continuationSeparator" w:id="0">
    <w:p w:rsidR="00996C74" w:rsidRDefault="00996C74" w:rsidP="003F0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E57"/>
    <w:multiLevelType w:val="multilevel"/>
    <w:tmpl w:val="0B5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47197"/>
    <w:multiLevelType w:val="hybridMultilevel"/>
    <w:tmpl w:val="F88E2862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E7362"/>
    <w:multiLevelType w:val="multilevel"/>
    <w:tmpl w:val="8F8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B7902"/>
    <w:multiLevelType w:val="multilevel"/>
    <w:tmpl w:val="34E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F46DF9"/>
    <w:multiLevelType w:val="hybridMultilevel"/>
    <w:tmpl w:val="60E46AD4"/>
    <w:lvl w:ilvl="0" w:tplc="DA48B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E5E6E"/>
    <w:multiLevelType w:val="multilevel"/>
    <w:tmpl w:val="F4E2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12318"/>
    <w:multiLevelType w:val="hybridMultilevel"/>
    <w:tmpl w:val="0ECE6EEE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91220"/>
    <w:multiLevelType w:val="multilevel"/>
    <w:tmpl w:val="4C642D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462D7"/>
    <w:multiLevelType w:val="hybridMultilevel"/>
    <w:tmpl w:val="215E9596"/>
    <w:lvl w:ilvl="0" w:tplc="71AA00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6D418B"/>
    <w:multiLevelType w:val="hybridMultilevel"/>
    <w:tmpl w:val="406E189A"/>
    <w:lvl w:ilvl="0" w:tplc="55C49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618F6"/>
    <w:multiLevelType w:val="multilevel"/>
    <w:tmpl w:val="910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11F78"/>
    <w:multiLevelType w:val="multilevel"/>
    <w:tmpl w:val="D8A011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5C30C7"/>
    <w:multiLevelType w:val="multilevel"/>
    <w:tmpl w:val="E4C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54AD2"/>
    <w:multiLevelType w:val="multilevel"/>
    <w:tmpl w:val="3778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FC08DE"/>
    <w:multiLevelType w:val="hybridMultilevel"/>
    <w:tmpl w:val="A7C81FF4"/>
    <w:lvl w:ilvl="0" w:tplc="DA48B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A5B16"/>
    <w:multiLevelType w:val="hybridMultilevel"/>
    <w:tmpl w:val="4C7A3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857FC5"/>
    <w:multiLevelType w:val="multilevel"/>
    <w:tmpl w:val="F89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9A0FB1"/>
    <w:multiLevelType w:val="hybridMultilevel"/>
    <w:tmpl w:val="E1562860"/>
    <w:lvl w:ilvl="0" w:tplc="34E4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C7297"/>
    <w:multiLevelType w:val="hybridMultilevel"/>
    <w:tmpl w:val="AF8AB524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129AA"/>
    <w:multiLevelType w:val="hybridMultilevel"/>
    <w:tmpl w:val="23A00092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A721DC"/>
    <w:multiLevelType w:val="multilevel"/>
    <w:tmpl w:val="656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786D65"/>
    <w:multiLevelType w:val="multilevel"/>
    <w:tmpl w:val="EFD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D02723"/>
    <w:multiLevelType w:val="hybridMultilevel"/>
    <w:tmpl w:val="4DA8995C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351823"/>
    <w:multiLevelType w:val="multilevel"/>
    <w:tmpl w:val="6E9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6B1D69"/>
    <w:multiLevelType w:val="hybridMultilevel"/>
    <w:tmpl w:val="6FEACA00"/>
    <w:lvl w:ilvl="0" w:tplc="DA48B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E31E20"/>
    <w:multiLevelType w:val="hybridMultilevel"/>
    <w:tmpl w:val="F11ED3D0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FD71BC"/>
    <w:multiLevelType w:val="multilevel"/>
    <w:tmpl w:val="05D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675237"/>
    <w:multiLevelType w:val="multilevel"/>
    <w:tmpl w:val="8C0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F04A8D"/>
    <w:multiLevelType w:val="hybridMultilevel"/>
    <w:tmpl w:val="B888A7AE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CB53DB"/>
    <w:multiLevelType w:val="hybridMultilevel"/>
    <w:tmpl w:val="95C88F74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143C61"/>
    <w:multiLevelType w:val="hybridMultilevel"/>
    <w:tmpl w:val="1E58625A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926E61"/>
    <w:multiLevelType w:val="multilevel"/>
    <w:tmpl w:val="9EA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B52426"/>
    <w:multiLevelType w:val="hybridMultilevel"/>
    <w:tmpl w:val="F2B0DBA2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DD1170"/>
    <w:multiLevelType w:val="multilevel"/>
    <w:tmpl w:val="325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7026BD"/>
    <w:multiLevelType w:val="hybridMultilevel"/>
    <w:tmpl w:val="B7E8F860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07114"/>
    <w:multiLevelType w:val="multilevel"/>
    <w:tmpl w:val="9A8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AC0C2A"/>
    <w:multiLevelType w:val="multilevel"/>
    <w:tmpl w:val="BE4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FA5038"/>
    <w:multiLevelType w:val="hybridMultilevel"/>
    <w:tmpl w:val="6C22F61C"/>
    <w:lvl w:ilvl="0" w:tplc="1228E0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C2409D6"/>
    <w:multiLevelType w:val="multilevel"/>
    <w:tmpl w:val="3256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CA78EA"/>
    <w:multiLevelType w:val="hybridMultilevel"/>
    <w:tmpl w:val="BF1ABC16"/>
    <w:lvl w:ilvl="0" w:tplc="34E4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BA3F22"/>
    <w:multiLevelType w:val="hybridMultilevel"/>
    <w:tmpl w:val="86584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0B5B70"/>
    <w:multiLevelType w:val="multilevel"/>
    <w:tmpl w:val="2F9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245238"/>
    <w:multiLevelType w:val="multilevel"/>
    <w:tmpl w:val="0AF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853E28"/>
    <w:multiLevelType w:val="hybridMultilevel"/>
    <w:tmpl w:val="6BC2551C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DF0F07"/>
    <w:multiLevelType w:val="multilevel"/>
    <w:tmpl w:val="697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D75E64"/>
    <w:multiLevelType w:val="multilevel"/>
    <w:tmpl w:val="CA6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EA007DD"/>
    <w:multiLevelType w:val="hybridMultilevel"/>
    <w:tmpl w:val="A5228930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6"/>
  </w:num>
  <w:num w:numId="3">
    <w:abstractNumId w:val="34"/>
  </w:num>
  <w:num w:numId="4">
    <w:abstractNumId w:val="14"/>
  </w:num>
  <w:num w:numId="5">
    <w:abstractNumId w:val="17"/>
  </w:num>
  <w:num w:numId="6">
    <w:abstractNumId w:val="11"/>
  </w:num>
  <w:num w:numId="7">
    <w:abstractNumId w:val="21"/>
  </w:num>
  <w:num w:numId="8">
    <w:abstractNumId w:val="7"/>
  </w:num>
  <w:num w:numId="9">
    <w:abstractNumId w:val="23"/>
  </w:num>
  <w:num w:numId="10">
    <w:abstractNumId w:val="19"/>
  </w:num>
  <w:num w:numId="11">
    <w:abstractNumId w:val="47"/>
  </w:num>
  <w:num w:numId="12">
    <w:abstractNumId w:val="26"/>
  </w:num>
  <w:num w:numId="13">
    <w:abstractNumId w:val="38"/>
  </w:num>
  <w:num w:numId="14">
    <w:abstractNumId w:val="41"/>
  </w:num>
  <w:num w:numId="15">
    <w:abstractNumId w:val="16"/>
  </w:num>
  <w:num w:numId="16">
    <w:abstractNumId w:val="18"/>
  </w:num>
  <w:num w:numId="17">
    <w:abstractNumId w:val="40"/>
  </w:num>
  <w:num w:numId="18">
    <w:abstractNumId w:val="29"/>
  </w:num>
  <w:num w:numId="19">
    <w:abstractNumId w:val="33"/>
  </w:num>
  <w:num w:numId="20">
    <w:abstractNumId w:val="44"/>
  </w:num>
  <w:num w:numId="21">
    <w:abstractNumId w:val="30"/>
  </w:num>
  <w:num w:numId="22">
    <w:abstractNumId w:val="9"/>
  </w:num>
  <w:num w:numId="23">
    <w:abstractNumId w:val="20"/>
  </w:num>
  <w:num w:numId="24">
    <w:abstractNumId w:val="2"/>
  </w:num>
  <w:num w:numId="25">
    <w:abstractNumId w:val="35"/>
  </w:num>
  <w:num w:numId="26">
    <w:abstractNumId w:val="27"/>
  </w:num>
  <w:num w:numId="27">
    <w:abstractNumId w:val="42"/>
  </w:num>
  <w:num w:numId="28">
    <w:abstractNumId w:val="22"/>
  </w:num>
  <w:num w:numId="29">
    <w:abstractNumId w:val="43"/>
  </w:num>
  <w:num w:numId="30">
    <w:abstractNumId w:val="8"/>
  </w:num>
  <w:num w:numId="31">
    <w:abstractNumId w:val="13"/>
  </w:num>
  <w:num w:numId="32">
    <w:abstractNumId w:val="4"/>
  </w:num>
  <w:num w:numId="33">
    <w:abstractNumId w:val="3"/>
  </w:num>
  <w:num w:numId="34">
    <w:abstractNumId w:val="32"/>
  </w:num>
  <w:num w:numId="35">
    <w:abstractNumId w:val="37"/>
  </w:num>
  <w:num w:numId="36">
    <w:abstractNumId w:val="39"/>
  </w:num>
  <w:num w:numId="37">
    <w:abstractNumId w:val="36"/>
  </w:num>
  <w:num w:numId="38">
    <w:abstractNumId w:val="28"/>
  </w:num>
  <w:num w:numId="39">
    <w:abstractNumId w:val="6"/>
  </w:num>
  <w:num w:numId="40">
    <w:abstractNumId w:val="12"/>
  </w:num>
  <w:num w:numId="41">
    <w:abstractNumId w:val="45"/>
  </w:num>
  <w:num w:numId="42">
    <w:abstractNumId w:val="24"/>
  </w:num>
  <w:num w:numId="43">
    <w:abstractNumId w:val="10"/>
  </w:num>
  <w:num w:numId="44">
    <w:abstractNumId w:val="0"/>
  </w:num>
  <w:num w:numId="45">
    <w:abstractNumId w:val="31"/>
  </w:num>
  <w:num w:numId="46">
    <w:abstractNumId w:val="25"/>
  </w:num>
  <w:num w:numId="47">
    <w:abstractNumId w:val="15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54B91"/>
    <w:rsid w:val="000558BD"/>
    <w:rsid w:val="000675F1"/>
    <w:rsid w:val="000A573E"/>
    <w:rsid w:val="000E7838"/>
    <w:rsid w:val="000F00B6"/>
    <w:rsid w:val="00110169"/>
    <w:rsid w:val="00123A19"/>
    <w:rsid w:val="00136AA5"/>
    <w:rsid w:val="001634A2"/>
    <w:rsid w:val="001659FB"/>
    <w:rsid w:val="00173E56"/>
    <w:rsid w:val="00182313"/>
    <w:rsid w:val="00185869"/>
    <w:rsid w:val="001B1E91"/>
    <w:rsid w:val="00234212"/>
    <w:rsid w:val="0026192A"/>
    <w:rsid w:val="00266245"/>
    <w:rsid w:val="00275F5C"/>
    <w:rsid w:val="00277029"/>
    <w:rsid w:val="002818E5"/>
    <w:rsid w:val="0029021D"/>
    <w:rsid w:val="0029028A"/>
    <w:rsid w:val="002B5132"/>
    <w:rsid w:val="002C37B4"/>
    <w:rsid w:val="002C4D51"/>
    <w:rsid w:val="00303B6D"/>
    <w:rsid w:val="003449CB"/>
    <w:rsid w:val="00375B65"/>
    <w:rsid w:val="003A3B42"/>
    <w:rsid w:val="003B6B73"/>
    <w:rsid w:val="003B7B76"/>
    <w:rsid w:val="003F00C7"/>
    <w:rsid w:val="00426007"/>
    <w:rsid w:val="00431594"/>
    <w:rsid w:val="0045526F"/>
    <w:rsid w:val="0046620F"/>
    <w:rsid w:val="004944FA"/>
    <w:rsid w:val="004A0530"/>
    <w:rsid w:val="004F3F16"/>
    <w:rsid w:val="00501929"/>
    <w:rsid w:val="00503CC2"/>
    <w:rsid w:val="005146FE"/>
    <w:rsid w:val="005200DE"/>
    <w:rsid w:val="005268FB"/>
    <w:rsid w:val="005301F8"/>
    <w:rsid w:val="005435F9"/>
    <w:rsid w:val="00545302"/>
    <w:rsid w:val="005A062F"/>
    <w:rsid w:val="005A648A"/>
    <w:rsid w:val="006444DF"/>
    <w:rsid w:val="00647AC3"/>
    <w:rsid w:val="00695C9A"/>
    <w:rsid w:val="006A409E"/>
    <w:rsid w:val="006B2E40"/>
    <w:rsid w:val="006B34E8"/>
    <w:rsid w:val="006D0DB3"/>
    <w:rsid w:val="006E2BC9"/>
    <w:rsid w:val="006F36F9"/>
    <w:rsid w:val="007226C9"/>
    <w:rsid w:val="007731C7"/>
    <w:rsid w:val="007C2B6A"/>
    <w:rsid w:val="007E4526"/>
    <w:rsid w:val="007E69AB"/>
    <w:rsid w:val="00834197"/>
    <w:rsid w:val="00864E2A"/>
    <w:rsid w:val="00871650"/>
    <w:rsid w:val="00896734"/>
    <w:rsid w:val="008A0092"/>
    <w:rsid w:val="008D3987"/>
    <w:rsid w:val="008F7E47"/>
    <w:rsid w:val="009278FF"/>
    <w:rsid w:val="009424E7"/>
    <w:rsid w:val="00944F61"/>
    <w:rsid w:val="009641BC"/>
    <w:rsid w:val="00996C74"/>
    <w:rsid w:val="009A2D6C"/>
    <w:rsid w:val="009C1530"/>
    <w:rsid w:val="009C634D"/>
    <w:rsid w:val="00A05691"/>
    <w:rsid w:val="00A10D20"/>
    <w:rsid w:val="00A2213D"/>
    <w:rsid w:val="00A55CE2"/>
    <w:rsid w:val="00A70908"/>
    <w:rsid w:val="00A843B1"/>
    <w:rsid w:val="00A939FF"/>
    <w:rsid w:val="00AD1458"/>
    <w:rsid w:val="00AD2F0C"/>
    <w:rsid w:val="00AF5DFA"/>
    <w:rsid w:val="00B1306E"/>
    <w:rsid w:val="00B26BF8"/>
    <w:rsid w:val="00B40238"/>
    <w:rsid w:val="00B41CDD"/>
    <w:rsid w:val="00B456B4"/>
    <w:rsid w:val="00B536BA"/>
    <w:rsid w:val="00BA36FC"/>
    <w:rsid w:val="00BA6B78"/>
    <w:rsid w:val="00BB3C1E"/>
    <w:rsid w:val="00BD0985"/>
    <w:rsid w:val="00BD76CD"/>
    <w:rsid w:val="00BE4A72"/>
    <w:rsid w:val="00BF50FA"/>
    <w:rsid w:val="00C018CA"/>
    <w:rsid w:val="00C65925"/>
    <w:rsid w:val="00CB3BFB"/>
    <w:rsid w:val="00CC1734"/>
    <w:rsid w:val="00CF5D77"/>
    <w:rsid w:val="00D159DC"/>
    <w:rsid w:val="00D31CEF"/>
    <w:rsid w:val="00D36419"/>
    <w:rsid w:val="00D51C5B"/>
    <w:rsid w:val="00DF1FD1"/>
    <w:rsid w:val="00E45B01"/>
    <w:rsid w:val="00E70DD5"/>
    <w:rsid w:val="00E73634"/>
    <w:rsid w:val="00EB0455"/>
    <w:rsid w:val="00EB1448"/>
    <w:rsid w:val="00F72E92"/>
    <w:rsid w:val="00FB7840"/>
    <w:rsid w:val="00FC6F98"/>
    <w:rsid w:val="00FE44F9"/>
    <w:rsid w:val="00FF3FA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  <w:style w:type="table" w:styleId="af5">
    <w:name w:val="Table Grid"/>
    <w:basedOn w:val="a1"/>
    <w:uiPriority w:val="59"/>
    <w:rsid w:val="00431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  <w:style w:type="table" w:styleId="af5">
    <w:name w:val="Table Grid"/>
    <w:basedOn w:val="a1"/>
    <w:uiPriority w:val="59"/>
    <w:rsid w:val="00431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17</cp:revision>
  <cp:lastPrinted>2025-09-28T17:42:00Z</cp:lastPrinted>
  <dcterms:created xsi:type="dcterms:W3CDTF">2026-01-23T06:40:00Z</dcterms:created>
  <dcterms:modified xsi:type="dcterms:W3CDTF">2026-04-18T12:19:00Z</dcterms:modified>
</cp:coreProperties>
</file>