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F3" w:rsidRDefault="000D0FF3" w:rsidP="000D0FF3">
      <w:pPr>
        <w:ind w:left="-1701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0D0FF3" w:rsidRPr="00470944" w:rsidRDefault="000D0FF3" w:rsidP="000D0FF3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A6C9311" wp14:editId="3252ECB6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noProof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:rsidR="000D0FF3" w:rsidRPr="00470944" w:rsidRDefault="000D0FF3" w:rsidP="000D0FF3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:rsidR="000D0FF3" w:rsidRPr="00470944" w:rsidRDefault="000D0FF3" w:rsidP="000D0FF3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D80A51">
        <w:rPr>
          <w:rFonts w:ascii="Times New Roman" w:hAnsi="Times New Roman"/>
          <w:sz w:val="32"/>
          <w:szCs w:val="32"/>
          <w:lang w:val="en-US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:rsidR="000D0FF3" w:rsidRPr="00470944" w:rsidRDefault="000D0FF3" w:rsidP="000D0FF3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:rsidR="000D0FF3" w:rsidRPr="00470944" w:rsidRDefault="000D0FF3" w:rsidP="000D0FF3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470944" w:rsidRDefault="000D0FF3" w:rsidP="000D0FF3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0D0FF3" w:rsidRPr="00D80A51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Pr="00D80A51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Pr="00D80A51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Pr="00D80A51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Pr="00D80A51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0D0FF3" w:rsidRPr="00D80A51" w:rsidRDefault="000D0FF3" w:rsidP="000D0FF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CD0763" w:rsidRDefault="009A6ABE" w:rsidP="00CD0763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t xml:space="preserve">10 </w:t>
      </w:r>
      <w:bookmarkStart w:id="0" w:name="_GoBack"/>
      <w:bookmarkEnd w:id="0"/>
      <w:r w:rsidR="00CD0763">
        <w:rPr>
          <w:rFonts w:ascii="Times New Roman" w:hAnsi="Times New Roman" w:cs="Times New Roman"/>
          <w:b/>
          <w:noProof/>
          <w:sz w:val="28"/>
          <w:lang w:val="uz-Latn-UZ"/>
        </w:rPr>
        <w:t xml:space="preserve">variant </w:t>
      </w:r>
    </w:p>
    <w:p w:rsidR="00CD0763" w:rsidRPr="00925A25" w:rsidRDefault="00CD0763" w:rsidP="00CD0763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>Algebra</w:t>
      </w:r>
      <w:r>
        <w:rPr>
          <w:rFonts w:ascii="Times New Roman" w:hAnsi="Times New Roman" w:cs="Times New Roman"/>
          <w:b/>
          <w:noProof/>
          <w:sz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 xml:space="preserve">1-qism </w:t>
      </w:r>
      <w:r w:rsidRPr="00925A25">
        <w:rPr>
          <w:rFonts w:ascii="Times New Roman" w:hAnsi="Times New Roman" w:cs="Times New Roman"/>
          <w:noProof/>
          <w:sz w:val="28"/>
          <w:lang w:val="uz-Latn-UZ"/>
        </w:rPr>
        <w:t>(qisqa javobli)</w:t>
      </w:r>
    </w:p>
    <w:p w:rsidR="00DB7B4B" w:rsidRDefault="00DB7B4B" w:rsidP="00CD0763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1.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Cs/>
          <w:noProof/>
          <w:sz w:val="28"/>
          <w:szCs w:val="28"/>
          <w:lang w:val="uz-Latn-UZ"/>
        </w:rPr>
        <w:t>Hisoblang: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</w:p>
    <w:p w:rsidR="00CD0763" w:rsidRPr="00925A25" w:rsidRDefault="00AA7C11" w:rsidP="00CD0763">
      <w:pPr>
        <w:spacing w:after="0"/>
        <w:ind w:left="-567" w:hanging="28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49</m:t>
              </m:r>
            </m:e>
          </m:rad>
          <m:r>
            <w:rPr>
              <w:rFonts w:ascii="Cambria Math" w:hAnsi="Cambria Math" w:cs="Times New Roman"/>
              <w:noProof/>
              <w:sz w:val="28"/>
              <w:szCs w:val="28"/>
              <w:lang w:val="uz-Latn-UZ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5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  <w:lang w:val="uz-Latn-UZ"/>
            </w:rPr>
            <m:t>: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0,5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3</m:t>
              </m:r>
            </m:sup>
          </m:sSup>
        </m:oMath>
      </m:oMathPara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3366B0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en-US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B2B9E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Telefonning narxi 7 000 000 so‘m. Aksiya vaqtida Sardor telefonni do‘kondan 10 % chegirma bilan sotib oldi. Sardor telefon uchun qancha pul to‘lagan</w:t>
      </w:r>
      <w:r w:rsidR="000B2B9E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  <w:r w:rsidR="003366B0" w:rsidRPr="003366B0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3366B0">
        <w:rPr>
          <w:rFonts w:ascii="Times New Roman" w:hAnsi="Times New Roman" w:cs="Times New Roman"/>
          <w:noProof/>
          <w:sz w:val="28"/>
          <w:szCs w:val="28"/>
          <w:lang w:val="en-US"/>
        </w:rPr>
        <w:t>(</w:t>
      </w:r>
      <w:r w:rsidR="003366B0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so‘m</w:t>
      </w:r>
      <w:r w:rsidR="003366B0">
        <w:rPr>
          <w:rFonts w:ascii="Times New Roman" w:hAnsi="Times New Roman" w:cs="Times New Roman"/>
          <w:noProof/>
          <w:sz w:val="28"/>
          <w:szCs w:val="28"/>
          <w:lang w:val="en-US"/>
        </w:rPr>
        <w:t>)</w:t>
      </w:r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a-3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-a</m:t>
        </m:r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a-3</m:t>
            </m:r>
          </m:e>
        </m:d>
      </m:oMath>
      <w:r w:rsidR="000B2B9E" w:rsidRPr="00165DF6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ifodani soddalashtiring va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</m:t>
        </m:r>
        <m:r>
          <w:rPr>
            <w:rFonts w:ascii="Cambria Math" w:eastAsia="Times New Roman" w:hAnsi="Cambria Math" w:cs="Times New Roman"/>
            <w:noProof/>
            <w:sz w:val="28"/>
            <w:szCs w:val="28"/>
            <w:lang w:val="uz-Latn-UZ"/>
          </w:rPr>
          <m:t>=-4</m:t>
        </m:r>
      </m:oMath>
      <w:r w:rsidR="000B2B9E" w:rsidRPr="00165DF6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bo‘lgandagi qiymatini toping</w:t>
      </w: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.</w:t>
      </w:r>
    </w:p>
    <w:p w:rsidR="00CD0763" w:rsidRPr="00925A25" w:rsidRDefault="00CD0763" w:rsidP="00CD0763">
      <w:pPr>
        <w:spacing w:after="0"/>
        <w:ind w:left="-567" w:hanging="284"/>
        <w:rPr>
          <w:noProof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165DF6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Quyida keltirilgan oltita funksiyadan uchtasining grafiklari rasmda tasvirlangan. Grafiklarga mos funksiyani toping va to‘g‘ri javoblarni mos keltiring.</w:t>
      </w:r>
    </w:p>
    <w:p w:rsidR="00CD0763" w:rsidRPr="00165DF6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1B13E" wp14:editId="74797F12">
            <wp:extent cx="6266122" cy="2247900"/>
            <wp:effectExtent l="0" t="0" r="190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890" cy="225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763" w:rsidRDefault="00CD0763" w:rsidP="00CD076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165DF6" w:rsidRDefault="00CD0763" w:rsidP="00CD076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Funksiyalar: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CD0763" w:rsidRPr="00165DF6" w:rsidTr="006E4EAE">
        <w:trPr>
          <w:trHeight w:val="567"/>
        </w:trPr>
        <w:tc>
          <w:tcPr>
            <w:tcW w:w="3115" w:type="dxa"/>
          </w:tcPr>
          <w:p w:rsidR="00CD0763" w:rsidRPr="00165DF6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-3x+1</m:t>
              </m:r>
            </m:oMath>
          </w:p>
        </w:tc>
        <w:tc>
          <w:tcPr>
            <w:tcW w:w="3115" w:type="dxa"/>
          </w:tcPr>
          <w:p w:rsidR="00CD0763" w:rsidRPr="00165DF6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y=2x+1</m:t>
              </m:r>
            </m:oMath>
          </w:p>
        </w:tc>
        <w:tc>
          <w:tcPr>
            <w:tcW w:w="3115" w:type="dxa"/>
          </w:tcPr>
          <w:p w:rsidR="00CD0763" w:rsidRPr="00165DF6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</w:tr>
      <w:tr w:rsidR="00CD0763" w:rsidRPr="00165DF6" w:rsidTr="006E4EAE">
        <w:trPr>
          <w:trHeight w:val="567"/>
        </w:trPr>
        <w:tc>
          <w:tcPr>
            <w:tcW w:w="3115" w:type="dxa"/>
          </w:tcPr>
          <w:p w:rsidR="00CD0763" w:rsidRPr="00165DF6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  <w:tc>
          <w:tcPr>
            <w:tcW w:w="3115" w:type="dxa"/>
          </w:tcPr>
          <w:p w:rsidR="00CD0763" w:rsidRPr="00165DF6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y=-2x+1</m:t>
              </m:r>
            </m:oMath>
          </w:p>
        </w:tc>
        <w:tc>
          <w:tcPr>
            <w:tcW w:w="3115" w:type="dxa"/>
          </w:tcPr>
          <w:p w:rsidR="00CD0763" w:rsidRPr="00165DF6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6)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-3x+1</m:t>
              </m:r>
            </m:oMath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:rsidR="000D0FF3" w:rsidRPr="00925A25" w:rsidTr="00F12792">
        <w:tc>
          <w:tcPr>
            <w:tcW w:w="988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992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992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C</w:t>
            </w:r>
          </w:p>
        </w:tc>
      </w:tr>
      <w:tr w:rsidR="000D0FF3" w:rsidRPr="00925A25" w:rsidTr="00F12792">
        <w:tc>
          <w:tcPr>
            <w:tcW w:w="988" w:type="dxa"/>
          </w:tcPr>
          <w:p w:rsidR="000D0FF3" w:rsidRPr="00F130D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F130D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992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:rsidR="000D0FF3" w:rsidRPr="00925A25" w:rsidRDefault="000D0FF3" w:rsidP="00F12792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D0FF3" w:rsidRPr="00925A25" w:rsidTr="00F12792">
        <w:tc>
          <w:tcPr>
            <w:tcW w:w="3964" w:type="dxa"/>
            <w:gridSpan w:val="4"/>
          </w:tcPr>
          <w:p w:rsidR="000D0FF3" w:rsidRPr="00925A25" w:rsidRDefault="000D0FF3" w:rsidP="00F12792">
            <w:pPr>
              <w:ind w:left="22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:rsidR="000B2B9E" w:rsidRDefault="000B2B9E" w:rsidP="00CD0763">
      <w:pPr>
        <w:spacing w:after="0"/>
        <w:ind w:left="-567" w:hanging="283"/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:rsidR="00CD0763" w:rsidRPr="00165DF6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  <w:r w:rsidRPr="000B2B9E">
        <w:rPr>
          <w:rFonts w:ascii="Times New Roman" w:hAnsi="Times New Roman" w:cs="Times New Roman"/>
          <w:b/>
          <w:noProof/>
          <w:color w:val="2B3036"/>
          <w:sz w:val="28"/>
          <w:szCs w:val="28"/>
          <w:shd w:val="clear" w:color="auto" w:fill="FFFFFF"/>
          <w:lang w:val="uz-Latn-UZ"/>
        </w:rPr>
        <w:t>5.</w:t>
      </w:r>
      <w:r w:rsidRPr="00925A25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Tenglamalar sistemasini yeching va </w:t>
      </w:r>
      <m:oMath>
        <m:r>
          <w:rPr>
            <w:rFonts w:ascii="Cambria Math" w:eastAsiaTheme="minorEastAsia" w:hAnsi="Cambria Math" w:cs="Times New Roman"/>
            <w:noProof/>
            <w:color w:val="2B3036"/>
            <w:sz w:val="28"/>
            <w:szCs w:val="28"/>
            <w:shd w:val="clear" w:color="auto" w:fill="FFFFFF"/>
            <w:lang w:val="uz-Latn-UZ"/>
          </w:rPr>
          <m:t>x∙y</m:t>
        </m:r>
      </m:oMath>
      <w:r w:rsidRPr="00165DF6"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ko‘paytma qiymatini toping:</w:t>
      </w:r>
    </w:p>
    <w:p w:rsidR="00CD0763" w:rsidRPr="00165DF6" w:rsidRDefault="00AA7C11" w:rsidP="00CD0763">
      <w:pPr>
        <w:spacing w:after="0"/>
        <w:ind w:left="-567" w:hanging="283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noProof/>
                  <w:color w:val="2B3036"/>
                  <w:sz w:val="28"/>
                  <w:szCs w:val="28"/>
                  <w:shd w:val="clear" w:color="auto" w:fill="FFFFFF"/>
                  <w:lang w:val="uz-Latn-U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color w:val="2B3036"/>
                      <w:sz w:val="28"/>
                      <w:szCs w:val="28"/>
                      <w:shd w:val="clear" w:color="auto" w:fill="FFFFFF"/>
                      <w:lang w:val="uz-Latn-U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noProof/>
                      <w:color w:val="2B3036"/>
                      <w:sz w:val="28"/>
                      <w:szCs w:val="28"/>
                      <w:shd w:val="clear" w:color="auto" w:fill="FFFFFF"/>
                      <w:lang w:val="uz-Latn-UZ"/>
                    </w:rPr>
                    <m:t>x+y=2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color w:val="2B3036"/>
                      <w:sz w:val="28"/>
                      <w:szCs w:val="28"/>
                      <w:shd w:val="clear" w:color="auto" w:fill="FFFFFF"/>
                      <w:lang w:val="uz-Latn-UZ"/>
                    </w:rPr>
                    <m:t>2x-y=-4</m:t>
                  </m:r>
                </m:e>
              </m:eqArr>
            </m:e>
          </m:d>
        </m:oMath>
      </m:oMathPara>
    </w:p>
    <w:p w:rsidR="00CD0763" w:rsidRPr="00925A25" w:rsidRDefault="00CD0763" w:rsidP="00CD0763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3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6.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Agar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noProof/>
            <w:sz w:val="28"/>
            <w:szCs w:val="28"/>
            <w:lang w:val="uz-Latn-U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uz-Latn-U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uz-Latn-UZ"/>
                  </w:rPr>
                  <m:t>21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5</m:t>
            </m:r>
          </m:den>
        </m:f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va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val="uz-Latn-UZ"/>
          </w:rPr>
          <m:t>&lt;α&lt;π</m:t>
        </m:r>
      </m:oMath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bo‘lsa,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α</m:t>
            </m:r>
          </m:e>
        </m:func>
      </m:oMath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ning qiymatini toping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>.</w:t>
      </w:r>
    </w:p>
    <w:p w:rsidR="00CD0763" w:rsidRPr="00925A25" w:rsidRDefault="00CD0763" w:rsidP="00CD0763">
      <w:pPr>
        <w:spacing w:after="0"/>
        <w:jc w:val="both"/>
        <w:rPr>
          <w:noProof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0D0FF3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0D0FF3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0D0FF3">
      <w:pPr>
        <w:spacing w:after="0"/>
        <w:ind w:left="-567" w:hanging="28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Arifmetik progressiyaning birinchi hadi 20 ga teng, beshinchi va uchinchi hadlar ayirmasi 6 ga teng. Progressiyaning o‘ninchi hadini toping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CD0763" w:rsidRPr="00925A25" w:rsidRDefault="00CD0763" w:rsidP="00CD0763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Yangi avtomobil xarid qilinayotganda xaridor avtomobil rangini 5 ta taklif etilgan variantdan birini tanlashi mumkin. Shuningdek, g‘ildirak turi sifatida po‘lat yoki alyuminiy g‘ildiraklardan biri tanlanadi.</w:t>
      </w:r>
      <w:r w:rsidRPr="00165DF6">
        <w:rPr>
          <w:noProof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Avtomobilning «rang + g‘ildirak turi» tanlovlari asosida nechta turli variant tuzish mumkin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:rsidR="00CD0763" w:rsidRPr="00925A25" w:rsidRDefault="00CD0763" w:rsidP="00CD0763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pStyle w:val="a5"/>
        <w:spacing w:before="0" w:beforeAutospacing="0" w:after="0" w:afterAutospacing="0"/>
        <w:ind w:left="-567" w:hanging="284"/>
        <w:jc w:val="both"/>
        <w:rPr>
          <w:noProof/>
          <w:sz w:val="28"/>
          <w:szCs w:val="28"/>
          <w:lang w:val="uz-Latn-UZ"/>
        </w:rPr>
      </w:pPr>
      <w:r w:rsidRPr="000B2B9E">
        <w:rPr>
          <w:rStyle w:val="a4"/>
          <w:rFonts w:eastAsiaTheme="majorEastAsia"/>
          <w:noProof/>
          <w:sz w:val="28"/>
          <w:szCs w:val="28"/>
          <w:lang w:val="uz-Latn-UZ"/>
        </w:rPr>
        <w:t>9.</w:t>
      </w:r>
      <w:r w:rsidRPr="00925A25">
        <w:rPr>
          <w:noProof/>
          <w:sz w:val="28"/>
          <w:szCs w:val="28"/>
          <w:lang w:val="uz-Latn-UZ"/>
        </w:rPr>
        <w:t xml:space="preserve"> </w:t>
      </w:r>
      <w:r w:rsidRPr="00165DF6">
        <w:rPr>
          <w:noProof/>
          <w:sz w:val="28"/>
          <w:szCs w:val="28"/>
          <w:lang w:val="uz-Latn-UZ"/>
        </w:rPr>
        <w:t xml:space="preserve">Taksi firmasida hozirda 20 ta oq, 6 ta qora va 4 ta kulrang avtomobil bo‘sh turibdi. Chaqiruv bo‘yicha buyurtmachiga eng yaqin bo‘lgan avtomobillardan biri tasodifiy ravishda yo‘lga chiqdi. Buyurtmachiga </w:t>
      </w:r>
      <w:r w:rsidRPr="00165DF6">
        <w:rPr>
          <w:rStyle w:val="a4"/>
          <w:rFonts w:eastAsiaTheme="majorEastAsia"/>
          <w:b w:val="0"/>
          <w:noProof/>
          <w:sz w:val="28"/>
          <w:szCs w:val="28"/>
          <w:lang w:val="uz-Latn-UZ"/>
        </w:rPr>
        <w:t>qora taksi</w:t>
      </w:r>
      <w:r w:rsidRPr="00165DF6">
        <w:rPr>
          <w:noProof/>
          <w:sz w:val="28"/>
          <w:szCs w:val="28"/>
          <w:lang w:val="uz-Latn-UZ"/>
        </w:rPr>
        <w:t xml:space="preserve"> kelish ehtimolini toping</w:t>
      </w:r>
      <w:r w:rsidRPr="00925A25">
        <w:rPr>
          <w:noProof/>
          <w:sz w:val="28"/>
          <w:szCs w:val="28"/>
          <w:lang w:val="uz-Latn-UZ"/>
        </w:rPr>
        <w:t>.</w:t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lastRenderedPageBreak/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>Algebra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2-qism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(to‘liq yechimli)</w:t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165DF6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10.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Tengsizlikni yeching:</w:t>
      </w:r>
    </w:p>
    <w:p w:rsidR="00CD0763" w:rsidRPr="00165DF6" w:rsidRDefault="00AA7C11" w:rsidP="00CD0763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  <w:lang w:val="uz-Latn-UZ"/>
            </w:rPr>
            <m:t>+10x≥0</m:t>
          </m:r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uz-Latn-UZ"/>
            </w:rPr>
            <m:t>.</m:t>
          </m:r>
        </m:oMath>
      </m:oMathPara>
    </w:p>
    <w:p w:rsidR="00CD0763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D0763" w:rsidRPr="00925A25" w:rsidTr="006E4EAE">
        <w:tc>
          <w:tcPr>
            <w:tcW w:w="1468" w:type="dxa"/>
            <w:gridSpan w:val="4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lastRenderedPageBreak/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11.</w:t>
      </w: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+4x+5</m:t>
        </m:r>
      </m:oMath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funksiyaning grafigini chizing. Grafikdan foydalanib, quyidagilarni aniqlang:</w:t>
      </w:r>
    </w:p>
    <w:p w:rsidR="00CD0763" w:rsidRPr="00925A25" w:rsidRDefault="00CD0763" w:rsidP="00CD076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1. Funksiya grafigi koordinata tekisligining qaysi choraklaridan o‘tishini;</w:t>
      </w:r>
    </w:p>
    <w:p w:rsidR="00CD0763" w:rsidRPr="00925A25" w:rsidRDefault="00CD0763" w:rsidP="00CD076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2. Funksiya grafigining koordinata o‘qlari bilan kesishish nuqtalari;</w:t>
      </w:r>
    </w:p>
    <w:p w:rsidR="00CD0763" w:rsidRPr="00925A25" w:rsidRDefault="00CD0763" w:rsidP="00CD076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3. Funksiyaning aniqlanish sohasi;</w:t>
      </w:r>
    </w:p>
    <w:p w:rsidR="00CD0763" w:rsidRPr="00925A25" w:rsidRDefault="00CD0763" w:rsidP="00CD076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4. Funksiyaning qiymatlar to‘plami;</w:t>
      </w:r>
    </w:p>
    <w:p w:rsidR="00CD0763" w:rsidRPr="00925A25" w:rsidRDefault="00CD0763" w:rsidP="00CD0763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5. Funksiyaning o‘sish va kamayish oraliqlari.</w:t>
      </w:r>
    </w:p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D0763" w:rsidRPr="00925A25" w:rsidTr="006E4EAE">
        <w:tc>
          <w:tcPr>
            <w:tcW w:w="1468" w:type="dxa"/>
            <w:gridSpan w:val="4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12.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Birinchi tizim administratori bir soatda ikkinchi administratorga qaraganda 3 ta kompyuterga ko‘proq xizmat ko‘rsatadi. Ular birgalikda 5 soatda 55 ta kompyuterga xizmat ko‘rsatishdi. Har bir administrator bir soatda nechta kompyuterga xizmat ko‘rsatadi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D0763" w:rsidRPr="00925A25" w:rsidTr="006E4EAE">
        <w:tc>
          <w:tcPr>
            <w:tcW w:w="1468" w:type="dxa"/>
            <w:gridSpan w:val="4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lastRenderedPageBreak/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Geometriya </w:t>
      </w:r>
      <w:r w:rsid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1-qism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(qisqa javobli)</w:t>
      </w:r>
    </w:p>
    <w:p w:rsidR="00DB7B4B" w:rsidRPr="00925A25" w:rsidRDefault="00DB7B4B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CD0763" w:rsidRPr="00165DF6" w:rsidRDefault="00CD0763" w:rsidP="00CD0763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Agar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va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to‘g‘ri chiziqlari parallel bo‘lsa, noma’lum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x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burchakning qiymatini toping.</w:t>
      </w:r>
    </w:p>
    <w:p w:rsidR="00CD0763" w:rsidRPr="00165DF6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3A15D2" wp14:editId="5B6413DF">
            <wp:extent cx="4305300" cy="263997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507" cy="264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Javob: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>_______________________________________________________.</w:t>
      </w:r>
    </w:p>
    <w:p w:rsidR="00CD0763" w:rsidRPr="00925A25" w:rsidRDefault="00CD0763" w:rsidP="00CD076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165DF6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Xonadon to‘g‘ri to‘rtburchak shaklida bo‘lib, ikki xonadan, oshxonadan, yo‘lakdan va sanuzeldan iborat. Oshxona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–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3 m × 4 m, birinchi xona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–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6 m × 4 m, sanuzel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–                      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1,5 m × 2 m, yo‘lakning uzunligi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–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10 m. Ikkinchi xonaning yuzini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m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2</m:t>
            </m:r>
          </m:sup>
        </m:sSup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da toping</w:t>
      </w:r>
    </w:p>
    <w:p w:rsidR="00CD0763" w:rsidRPr="00165DF6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643035" wp14:editId="739A455B">
            <wp:extent cx="5589486" cy="27813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6748" cy="27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DB7B4B" w:rsidRDefault="00DB7B4B" w:rsidP="00CD0763">
      <w:pPr>
        <w:spacing w:after="0"/>
        <w:ind w:left="-567" w:right="-1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DB7B4B" w:rsidRDefault="00DB7B4B" w:rsidP="00CD0763">
      <w:pPr>
        <w:spacing w:after="0"/>
        <w:ind w:left="-567" w:right="-1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To‘g‘ri burchagi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C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bo‘lgan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ABC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uchburchakning gipotenuzasi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AB=26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cm va       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  <w:lang w:val="uz-Latn-UZ"/>
          </w:rPr>
          <m:t>sin</m:t>
        </m:r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 xml:space="preserve"> B= </m:t>
        </m:r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5</m:t>
            </m:r>
          </m:num>
          <m:den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13</m:t>
            </m:r>
          </m:den>
        </m:f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BC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katetning uzunligini toping</w:t>
      </w:r>
      <w:r w:rsidR="00C6452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(cm)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CD0763" w:rsidRPr="00925A25" w:rsidRDefault="00CD0763" w:rsidP="00CD0763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jc w:val="both"/>
        <w:rPr>
          <w:noProof/>
          <w:lang w:val="uz-Latn-UZ"/>
        </w:rPr>
      </w:pPr>
    </w:p>
    <w:p w:rsidR="00CD0763" w:rsidRPr="00165DF6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Quyida keltirilgan tasdiqlarning to‘g‘ri (T) yoki noto‘g‘ri (N) ekanini aniqlab, jadvalni to‘ldiring.  </w:t>
      </w:r>
    </w:p>
    <w:p w:rsidR="00CD0763" w:rsidRPr="00165DF6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1) Teng tomonli uchburchakda barcha burchaklar teng.</w:t>
      </w:r>
    </w:p>
    <w:p w:rsidR="00CD0763" w:rsidRPr="00165DF6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2) Rombda diagonallar burchaklarni teng ikkiga bo‘ladi.</w:t>
      </w:r>
    </w:p>
    <w:p w:rsidR="00CD0763" w:rsidRPr="00165DF6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3) To‘g‘ri to‘rtburchakning diagonali uning har qanday tomonidan katta.</w:t>
      </w:r>
    </w:p>
    <w:p w:rsidR="00CD0763" w:rsidRPr="00165DF6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4) Har qanday trapetsiyaning yon tomonlari teng.</w:t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:rsidR="00CD0763" w:rsidRPr="00925A25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29"/>
        <w:gridCol w:w="1134"/>
        <w:gridCol w:w="1275"/>
        <w:gridCol w:w="1134"/>
      </w:tblGrid>
      <w:tr w:rsidR="000D0FF3" w:rsidRPr="00925A25" w:rsidTr="00F12792">
        <w:tc>
          <w:tcPr>
            <w:tcW w:w="1129" w:type="dxa"/>
          </w:tcPr>
          <w:p w:rsidR="000D0FF3" w:rsidRPr="00925A25" w:rsidRDefault="000D0FF3" w:rsidP="00F12792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29" w:type="dxa"/>
          </w:tcPr>
          <w:p w:rsidR="000D0FF3" w:rsidRPr="00925A25" w:rsidRDefault="000D0FF3" w:rsidP="00F12792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1)</w:t>
            </w:r>
          </w:p>
        </w:tc>
        <w:tc>
          <w:tcPr>
            <w:tcW w:w="1134" w:type="dxa"/>
          </w:tcPr>
          <w:p w:rsidR="000D0FF3" w:rsidRPr="00925A25" w:rsidRDefault="000D0FF3" w:rsidP="00F12792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2)</w:t>
            </w:r>
          </w:p>
        </w:tc>
        <w:tc>
          <w:tcPr>
            <w:tcW w:w="1275" w:type="dxa"/>
          </w:tcPr>
          <w:p w:rsidR="000D0FF3" w:rsidRPr="00925A25" w:rsidRDefault="000D0FF3" w:rsidP="00F12792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3)</w:t>
            </w:r>
          </w:p>
        </w:tc>
        <w:tc>
          <w:tcPr>
            <w:tcW w:w="1134" w:type="dxa"/>
          </w:tcPr>
          <w:p w:rsidR="000D0FF3" w:rsidRPr="00925A25" w:rsidRDefault="000D0FF3" w:rsidP="00F12792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4)</w:t>
            </w:r>
          </w:p>
        </w:tc>
      </w:tr>
      <w:tr w:rsidR="000D0FF3" w:rsidRPr="00925A25" w:rsidTr="00F12792">
        <w:tc>
          <w:tcPr>
            <w:tcW w:w="1129" w:type="dxa"/>
          </w:tcPr>
          <w:p w:rsidR="000D0FF3" w:rsidRPr="0060384D" w:rsidRDefault="000D0FF3" w:rsidP="00F12792">
            <w:pPr>
              <w:tabs>
                <w:tab w:val="left" w:pos="40"/>
              </w:tabs>
              <w:ind w:left="-102" w:right="29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60384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ab/>
              <w:t>Javob:</w:t>
            </w:r>
          </w:p>
        </w:tc>
        <w:tc>
          <w:tcPr>
            <w:tcW w:w="1129" w:type="dxa"/>
          </w:tcPr>
          <w:p w:rsidR="000D0FF3" w:rsidRPr="00925A25" w:rsidRDefault="000D0FF3" w:rsidP="00F12792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0D0FF3" w:rsidRPr="00925A25" w:rsidRDefault="000D0FF3" w:rsidP="00F12792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5" w:type="dxa"/>
          </w:tcPr>
          <w:p w:rsidR="000D0FF3" w:rsidRPr="00925A25" w:rsidRDefault="000D0FF3" w:rsidP="00F12792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0D0FF3" w:rsidRPr="00925A25" w:rsidRDefault="000D0FF3" w:rsidP="00F12792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0D0FF3" w:rsidRPr="00925A25" w:rsidTr="00F12792">
        <w:tc>
          <w:tcPr>
            <w:tcW w:w="5801" w:type="dxa"/>
            <w:gridSpan w:val="5"/>
          </w:tcPr>
          <w:p w:rsidR="000D0FF3" w:rsidRPr="00925A25" w:rsidRDefault="000D0FF3" w:rsidP="00F12792">
            <w:pPr>
              <w:ind w:left="36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165DF6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5.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Quyidagi rasmda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ACB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ichki burchagi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58°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ga teng bo‘lsa,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BAC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burchakning qiymatini toping. </w:t>
      </w:r>
    </w:p>
    <w:p w:rsidR="00CD0763" w:rsidRPr="00165DF6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43A3F" wp14:editId="17EB4367">
            <wp:extent cx="1889185" cy="179252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9169" cy="180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6.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296C1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Aylanaga </w:t>
      </w:r>
      <w:r w:rsidR="00296C1D" w:rsidRPr="00296C1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kvadrat </w:t>
      </w:r>
      <w:r w:rsidRPr="00296C1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tashqi </w:t>
      </w:r>
      <w:r w:rsidR="00296C1D" w:rsidRPr="00296C1D">
        <w:rPr>
          <w:rFonts w:ascii="Times New Roman" w:hAnsi="Times New Roman" w:cs="Times New Roman"/>
          <w:noProof/>
          <w:sz w:val="28"/>
          <w:szCs w:val="28"/>
          <w:lang w:val="uz-Latn-UZ"/>
        </w:rPr>
        <w:t>chizilgan. Teng tomonli uchburchak</w:t>
      </w:r>
      <w:r w:rsidR="007958A1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esa</w:t>
      </w:r>
      <w:r w:rsidR="00296C1D" w:rsidRPr="00296C1D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bu aylanaga ichki </w:t>
      </w:r>
      <w:r w:rsidRPr="00296C1D">
        <w:rPr>
          <w:rFonts w:ascii="Times New Roman" w:hAnsi="Times New Roman" w:cs="Times New Roman"/>
          <w:noProof/>
          <w:sz w:val="28"/>
          <w:szCs w:val="28"/>
          <w:lang w:val="uz-Latn-UZ"/>
        </w:rPr>
        <w:t>chizilgan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Agar kvadrat tomoni uzunligi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6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3</m:t>
            </m:r>
          </m:e>
        </m:rad>
      </m:oMath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cm bo‘lsa, uchburchak tomoni uzunligini toping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3366B0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(cm)</w:t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Default="00CD0763" w:rsidP="00CD076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0D0FF3" w:rsidRPr="00925A25" w:rsidRDefault="000D0FF3" w:rsidP="00CD0763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CD0763" w:rsidRDefault="00CD0763" w:rsidP="00CD076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Geometriya</w:t>
      </w:r>
      <w:r w:rsid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2-qism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(to‘liq yechimli)</w:t>
      </w:r>
    </w:p>
    <w:p w:rsidR="00DB7B4B" w:rsidRPr="00925A25" w:rsidRDefault="00DB7B4B" w:rsidP="00CD0763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To‘g‘ri burchakli trapetsiyaning asoslari 16 cm va 6 cm ga teng, katta yon tomoni 26 cm. Trapetsiyaning yuzini toping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  </w:t>
      </w:r>
    </w:p>
    <w:p w:rsidR="00CD0763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B2B9E" w:rsidRPr="00925A25" w:rsidRDefault="000B2B9E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D0763" w:rsidRPr="00925A25" w:rsidTr="006E4EAE">
        <w:tc>
          <w:tcPr>
            <w:tcW w:w="1468" w:type="dxa"/>
            <w:gridSpan w:val="4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lastRenderedPageBreak/>
              <w:t>Yechim:</w:t>
            </w: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D0FF3" w:rsidRPr="00925A25" w:rsidRDefault="000D0FF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0B2B9E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ABC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uchburchakda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AB=6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cm,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BC=7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cm,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AC=8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cm.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N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nuqta —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tomonning o‘rtasi,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K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nuqta esa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BC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tomonida joylashgan bo‘lib,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BK=2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cm.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NK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kesmaning uzunligini toping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D0763" w:rsidRPr="00925A25" w:rsidTr="006E4EAE">
        <w:tc>
          <w:tcPr>
            <w:tcW w:w="1468" w:type="dxa"/>
            <w:gridSpan w:val="4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lastRenderedPageBreak/>
              <w:t>Yechim:</w:t>
            </w: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CD0763" w:rsidRPr="00925A25" w:rsidTr="006E4EAE"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CD0763" w:rsidRPr="00925A25" w:rsidRDefault="00CD0763" w:rsidP="006E4EA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CD0763" w:rsidRPr="00925A25" w:rsidRDefault="00CD0763" w:rsidP="00CD0763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0FF3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0D0FF3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0D0FF3" w:rsidRPr="00DD564D" w:rsidRDefault="000D0FF3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CD0763" w:rsidRPr="00925A25" w:rsidRDefault="00CD0763" w:rsidP="00CD0763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306CAF" w:rsidRDefault="00306CAF">
      <w:pPr>
        <w:rPr>
          <w:lang w:val="en-US"/>
        </w:rPr>
      </w:pPr>
    </w:p>
    <w:p w:rsidR="000D0FF3" w:rsidRDefault="000D0FF3">
      <w:pPr>
        <w:rPr>
          <w:lang w:val="en-US"/>
        </w:rPr>
      </w:pPr>
    </w:p>
    <w:p w:rsidR="000D0FF3" w:rsidRPr="00D80A51" w:rsidRDefault="000D0FF3" w:rsidP="000D0FF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</w:t>
      </w:r>
      <w:proofErr w:type="gram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:rsidR="000D0FF3" w:rsidRPr="00D80A51" w:rsidRDefault="000D0FF3" w:rsidP="000D0FF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proofErr w:type="spellEnd"/>
      <w:proofErr w:type="gram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:rsidR="000D0FF3" w:rsidRPr="00D80A51" w:rsidRDefault="000D0FF3" w:rsidP="000D0FF3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proofErr w:type="spellEnd"/>
      <w:proofErr w:type="gram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:rsidR="0063323E" w:rsidRPr="00017A4A" w:rsidRDefault="000D0FF3" w:rsidP="00017A4A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A01D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</w:t>
      </w:r>
      <w:proofErr w:type="gramStart"/>
      <w:r w:rsidRPr="004A01D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4A01D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 w:rsidR="0063323E" w:rsidRPr="00017A4A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11" w:rsidRDefault="00AA7C11" w:rsidP="000D0FF3">
      <w:pPr>
        <w:spacing w:after="0" w:line="240" w:lineRule="auto"/>
      </w:pPr>
      <w:r>
        <w:separator/>
      </w:r>
    </w:p>
  </w:endnote>
  <w:endnote w:type="continuationSeparator" w:id="0">
    <w:p w:rsidR="00AA7C11" w:rsidRDefault="00AA7C11" w:rsidP="000D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11" w:rsidRDefault="00AA7C11" w:rsidP="000D0FF3">
      <w:pPr>
        <w:spacing w:after="0" w:line="240" w:lineRule="auto"/>
      </w:pPr>
      <w:r>
        <w:separator/>
      </w:r>
    </w:p>
  </w:footnote>
  <w:footnote w:type="continuationSeparator" w:id="0">
    <w:p w:rsidR="00AA7C11" w:rsidRDefault="00AA7C11" w:rsidP="000D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FF3" w:rsidRPr="00D80A51" w:rsidRDefault="000D0FF3" w:rsidP="000D0FF3">
    <w:pPr>
      <w:pStyle w:val="a7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BC532" wp14:editId="7BD8E255">
              <wp:simplePos x="0" y="0"/>
              <wp:positionH relativeFrom="column">
                <wp:posOffset>4654550</wp:posOffset>
              </wp:positionH>
              <wp:positionV relativeFrom="paragraph">
                <wp:posOffset>374650</wp:posOffset>
              </wp:positionV>
              <wp:extent cx="69405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69405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0FF3" w:rsidRDefault="000D0FF3" w:rsidP="000D0FF3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BC532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66.5pt;margin-top:29.5pt;width:54.6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" filled="f" stroked="f">
              <v:path arrowok="t"/>
              <v:textbox style="mso-fit-shape-to-text:t">
                <w:txbxContent>
                  <w:p w:rsidR="000D0FF3" w:rsidRDefault="000D0FF3" w:rsidP="000D0FF3">
                    <w:pPr>
                      <w:pStyle w:val="a7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6FC88B" wp14:editId="3D6D6B77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2D86D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</w:t>
    </w:r>
  </w:p>
  <w:p w:rsidR="000D0FF3" w:rsidRDefault="000D0F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BB2"/>
    <w:multiLevelType w:val="multilevel"/>
    <w:tmpl w:val="52C2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97"/>
    <w:rsid w:val="00017A4A"/>
    <w:rsid w:val="000B2B9E"/>
    <w:rsid w:val="000D0FF3"/>
    <w:rsid w:val="00296C1D"/>
    <w:rsid w:val="00306CAF"/>
    <w:rsid w:val="003366B0"/>
    <w:rsid w:val="004B2710"/>
    <w:rsid w:val="0055011E"/>
    <w:rsid w:val="0063323E"/>
    <w:rsid w:val="006E4EAE"/>
    <w:rsid w:val="007958A1"/>
    <w:rsid w:val="008736C8"/>
    <w:rsid w:val="009A6ABE"/>
    <w:rsid w:val="00A321A9"/>
    <w:rsid w:val="00AA1497"/>
    <w:rsid w:val="00AA7C11"/>
    <w:rsid w:val="00B63001"/>
    <w:rsid w:val="00C6452D"/>
    <w:rsid w:val="00CD0763"/>
    <w:rsid w:val="00DB7B4B"/>
    <w:rsid w:val="00E45725"/>
    <w:rsid w:val="00E90BB7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6CB9"/>
  <w15:chartTrackingRefBased/>
  <w15:docId w15:val="{69D86B57-0A3F-4AD5-B179-7E86FEC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D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D0763"/>
    <w:rPr>
      <w:b/>
      <w:bCs/>
    </w:rPr>
  </w:style>
  <w:style w:type="paragraph" w:styleId="a5">
    <w:name w:val="Normal (Web)"/>
    <w:basedOn w:val="a"/>
    <w:uiPriority w:val="99"/>
    <w:unhideWhenUsed/>
    <w:rsid w:val="00C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ing-8">
    <w:name w:val="leading-8"/>
    <w:basedOn w:val="a"/>
    <w:rsid w:val="0063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E45725"/>
    <w:rPr>
      <w:color w:val="808080"/>
    </w:rPr>
  </w:style>
  <w:style w:type="paragraph" w:customStyle="1" w:styleId="Default">
    <w:name w:val="Default"/>
    <w:qFormat/>
    <w:rsid w:val="000D0F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0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0FF3"/>
  </w:style>
  <w:style w:type="paragraph" w:styleId="a9">
    <w:name w:val="footer"/>
    <w:basedOn w:val="a"/>
    <w:link w:val="aa"/>
    <w:uiPriority w:val="99"/>
    <w:unhideWhenUsed/>
    <w:rsid w:val="000D0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User</cp:lastModifiedBy>
  <cp:revision>23</cp:revision>
  <dcterms:created xsi:type="dcterms:W3CDTF">2026-05-06T12:50:00Z</dcterms:created>
  <dcterms:modified xsi:type="dcterms:W3CDTF">2026-06-03T10:11:00Z</dcterms:modified>
</cp:coreProperties>
</file>