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A09A" w14:textId="77777777" w:rsidR="00AD32F1" w:rsidRPr="000A7F93" w:rsidRDefault="00AD32F1" w:rsidP="00AD32F1">
      <w:pPr>
        <w:ind w:left="0" w:hanging="2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0A7F9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345AEE" wp14:editId="28913B2C">
            <wp:simplePos x="0" y="0"/>
            <wp:positionH relativeFrom="margin">
              <wp:posOffset>1467485</wp:posOffset>
            </wp:positionH>
            <wp:positionV relativeFrom="paragraph">
              <wp:posOffset>193675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DF8A7" w14:textId="77777777" w:rsidR="00AD32F1" w:rsidRPr="000A7F93" w:rsidRDefault="00AD32F1" w:rsidP="00AD32F1">
      <w:pPr>
        <w:pStyle w:val="Default"/>
        <w:ind w:left="1" w:hanging="3"/>
        <w:jc w:val="center"/>
        <w:rPr>
          <w:b/>
          <w:bCs/>
          <w:sz w:val="32"/>
          <w:szCs w:val="32"/>
        </w:rPr>
      </w:pPr>
    </w:p>
    <w:p w14:paraId="41490E29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 w:eastAsia="ru-RU"/>
        </w:rPr>
      </w:pPr>
    </w:p>
    <w:p w14:paraId="2AB11F86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68132F58" w14:textId="77777777" w:rsidR="00AD32F1" w:rsidRPr="000A7F93" w:rsidRDefault="00AD32F1" w:rsidP="00AD32F1">
      <w:pPr>
        <w:spacing w:line="276" w:lineRule="auto"/>
        <w:ind w:left="0" w:hanging="2"/>
        <w:jc w:val="center"/>
        <w:rPr>
          <w:noProof/>
          <w:lang w:val="en-US"/>
        </w:rPr>
      </w:pPr>
    </w:p>
    <w:p w14:paraId="430C30BD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5B6A078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A370552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7BD3D993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94EE4DA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2AE29D5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E87916A" w14:textId="77777777" w:rsidR="00AD32F1" w:rsidRPr="000A7F93" w:rsidRDefault="00AD32F1" w:rsidP="00AD32F1">
      <w:pPr>
        <w:tabs>
          <w:tab w:val="left" w:pos="7155"/>
        </w:tabs>
        <w:spacing w:line="276" w:lineRule="auto"/>
        <w:ind w:left="1" w:hanging="3"/>
        <w:rPr>
          <w:rFonts w:ascii="Times New Roman" w:hAnsi="Times New Roman"/>
          <w:sz w:val="28"/>
          <w:szCs w:val="28"/>
          <w:lang w:val="uz-Latn-UZ"/>
        </w:rPr>
      </w:pPr>
      <w:r w:rsidRPr="000A7F93">
        <w:rPr>
          <w:rFonts w:ascii="Times New Roman" w:hAnsi="Times New Roman"/>
          <w:sz w:val="28"/>
          <w:szCs w:val="28"/>
          <w:lang w:val="uz-Latn-UZ"/>
        </w:rPr>
        <w:tab/>
      </w:r>
    </w:p>
    <w:p w14:paraId="11E282D3" w14:textId="77777777" w:rsidR="00AD32F1" w:rsidRPr="000A7F93" w:rsidRDefault="00AD32F1" w:rsidP="00AD32F1">
      <w:pPr>
        <w:spacing w:line="480" w:lineRule="auto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0A7F93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39C1A109" w14:textId="77777777" w:rsidR="00AD32F1" w:rsidRPr="000A7F93" w:rsidRDefault="00AD32F1" w:rsidP="00AD32F1">
      <w:pPr>
        <w:spacing w:line="480" w:lineRule="auto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0A7F93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0A7F93">
        <w:rPr>
          <w:rFonts w:ascii="Times New Roman" w:hAnsi="Times New Roman"/>
          <w:sz w:val="32"/>
          <w:szCs w:val="32"/>
          <w:lang w:val="en-US"/>
        </w:rPr>
        <w:t>____</w:t>
      </w:r>
      <w:r w:rsidRPr="000A7F93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544B9B94" w14:textId="77777777" w:rsidR="00AD32F1" w:rsidRPr="000A7F93" w:rsidRDefault="00AD32F1" w:rsidP="00AD32F1">
      <w:pPr>
        <w:spacing w:line="480" w:lineRule="auto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0A7F93">
        <w:rPr>
          <w:rFonts w:ascii="Times New Roman" w:hAnsi="Times New Roman"/>
          <w:sz w:val="32"/>
          <w:szCs w:val="32"/>
          <w:lang w:val="uz-Latn-UZ"/>
        </w:rPr>
        <w:t xml:space="preserve"> 202</w:t>
      </w:r>
      <w:r w:rsidRPr="000A7F93">
        <w:rPr>
          <w:rFonts w:ascii="Times New Roman" w:hAnsi="Times New Roman"/>
          <w:sz w:val="32"/>
          <w:szCs w:val="32"/>
          <w:lang w:val="en-US"/>
        </w:rPr>
        <w:t>5</w:t>
      </w:r>
      <w:r w:rsidRPr="000A7F93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 w:rsidRPr="000A7F93">
        <w:rPr>
          <w:rFonts w:ascii="Times New Roman" w:hAnsi="Times New Roman"/>
          <w:sz w:val="32"/>
          <w:szCs w:val="32"/>
          <w:lang w:val="en-US"/>
        </w:rPr>
        <w:t>6</w:t>
      </w:r>
      <w:r w:rsidRPr="000A7F93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739C5747" w14:textId="77777777" w:rsidR="00AD32F1" w:rsidRPr="000A7F93" w:rsidRDefault="00AD32F1" w:rsidP="00AD32F1">
      <w:pPr>
        <w:pBdr>
          <w:bottom w:val="single" w:sz="12" w:space="1" w:color="auto"/>
        </w:pBd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FCD28D1" w14:textId="77777777" w:rsidR="00AD32F1" w:rsidRPr="000A7F93" w:rsidRDefault="00AD32F1" w:rsidP="00AD32F1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CA3B4AB" w14:textId="77777777" w:rsidR="00AD32F1" w:rsidRPr="000A7F93" w:rsidRDefault="00AD32F1" w:rsidP="00AD32F1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F56B652" w14:textId="77777777" w:rsidR="00AD32F1" w:rsidRPr="000A7F93" w:rsidRDefault="00AD32F1" w:rsidP="00AD32F1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C9D5C74" w14:textId="77777777" w:rsidR="00AD32F1" w:rsidRPr="000A7F93" w:rsidRDefault="00AD32F1" w:rsidP="00AD32F1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BF0A0EF" w14:textId="77777777" w:rsidR="00AD32F1" w:rsidRPr="000A7F93" w:rsidRDefault="00AD32F1" w:rsidP="00AD32F1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95AE603" w14:textId="77777777" w:rsidR="00AD32F1" w:rsidRPr="000A7F93" w:rsidRDefault="00AD32F1" w:rsidP="00AD32F1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F36DE3B" w14:textId="77777777" w:rsidR="00AD32F1" w:rsidRPr="000A7F93" w:rsidRDefault="00AD32F1" w:rsidP="00AD32F1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46F82871" w14:textId="77777777" w:rsidR="00AD32F1" w:rsidRPr="000A7F93" w:rsidRDefault="00AD32F1" w:rsidP="00AD32F1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942EB39" w14:textId="77777777" w:rsidR="00AD32F1" w:rsidRDefault="00AD32F1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0B7C331E" w14:textId="77777777" w:rsidR="00F71CF9" w:rsidRPr="00B70B2B" w:rsidRDefault="00F71CF9" w:rsidP="00F71CF9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2025 – 2026-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QUV YILID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UMUMTA’LIM M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KT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BL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RINING 9-SINF 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QUVCHIL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RI UCHUN YAKUNIY NAZORAT IMTIHONINI 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TKAZISH 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YICHA 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ZBEKISTON TARIXI FANI</w:t>
      </w:r>
    </w:p>
    <w:p w14:paraId="36C1B2C8" w14:textId="77777777" w:rsidR="00F71CF9" w:rsidRPr="00B70B2B" w:rsidRDefault="00F71CF9" w:rsidP="00F71CF9">
      <w:pPr>
        <w:pStyle w:val="a3"/>
        <w:spacing w:line="276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TOPSHIRIQLARI</w:t>
      </w:r>
    </w:p>
    <w:p w14:paraId="3FF474EE" w14:textId="7C588EB6" w:rsidR="00F71CF9" w:rsidRDefault="00F71CF9" w:rsidP="00F71CF9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8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-variant </w:t>
      </w:r>
    </w:p>
    <w:p w14:paraId="673CCA61" w14:textId="77777777" w:rsidR="00F71CF9" w:rsidRDefault="00F71CF9" w:rsidP="00F71CF9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61CF7D55" w14:textId="77777777" w:rsidR="00D80FA8" w:rsidRPr="00662BED" w:rsidRDefault="00D80FA8" w:rsidP="00D80FA8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1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O‘rta Osiyo hududini bosib olishga harakat qilgan ilk fors hukmdori nomi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70081A17" w14:textId="77777777" w:rsidR="00D80FA8" w:rsidRPr="00662BED" w:rsidRDefault="00D80FA8" w:rsidP="00D80FA8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2. Ushbu hukmdorga qarshi kurash olib borgan massagetlar malikasi nomi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; </w:t>
      </w:r>
    </w:p>
    <w:p w14:paraId="01DDD9FF" w14:textId="77777777" w:rsidR="00D80FA8" w:rsidRPr="00662BED" w:rsidRDefault="00D80FA8" w:rsidP="00D80FA8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3. Ahamoniylar shohi va massagetlar malikasi o‘rtasida sodir bo‘lgan jang tafsiloti va uning natijasini yozing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>. (Bilish – 18 ball)</w:t>
      </w:r>
    </w:p>
    <w:p w14:paraId="3700C602" w14:textId="77777777" w:rsidR="00D80FA8" w:rsidRPr="00662BED" w:rsidRDefault="00D80FA8" w:rsidP="00D80FA8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80FA8" w:rsidRPr="00662BED" w14:paraId="5B742896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0150" w14:textId="77777777" w:rsidR="00D80FA8" w:rsidRPr="00662BED" w:rsidRDefault="00D80FA8" w:rsidP="006F49C2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Javob: </w:t>
            </w:r>
          </w:p>
        </w:tc>
      </w:tr>
      <w:tr w:rsidR="00D80FA8" w:rsidRPr="00662BED" w14:paraId="1F3362C2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A1F" w14:textId="77777777" w:rsidR="00D80FA8" w:rsidRPr="00662BED" w:rsidRDefault="00D80FA8" w:rsidP="006F49C2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D80FA8" w:rsidRPr="00662BED" w14:paraId="3A959692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87F" w14:textId="77777777" w:rsidR="00D80FA8" w:rsidRPr="00662BED" w:rsidRDefault="00D80FA8" w:rsidP="006F49C2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D80FA8" w:rsidRPr="00662BED" w14:paraId="761D727A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2EFE" w14:textId="77777777" w:rsidR="00D80FA8" w:rsidRPr="00662BED" w:rsidRDefault="00D80FA8" w:rsidP="006F49C2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D80FA8" w:rsidRPr="00662BED" w14:paraId="236DC54E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8F7" w14:textId="77777777" w:rsidR="00D80FA8" w:rsidRPr="00662BED" w:rsidRDefault="00D80FA8" w:rsidP="006F49C2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D80FA8" w:rsidRPr="00662BED" w14:paraId="6DB5C38B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188D" w14:textId="77777777" w:rsidR="00D80FA8" w:rsidRPr="00662BED" w:rsidRDefault="00D80FA8" w:rsidP="006F49C2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4B3D0ED8" w14:textId="711BA208" w:rsidR="00D80FA8" w:rsidRDefault="00D80FA8" w:rsidP="00D80FA8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2ED2C322" w14:textId="77777777" w:rsidR="00F71CF9" w:rsidRDefault="00D80FA8" w:rsidP="00F71CF9">
      <w:pPr>
        <w:pStyle w:val="a3"/>
        <w:ind w:left="1" w:hanging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0FA8">
        <w:rPr>
          <w:rFonts w:ascii="Times New Roman" w:hAnsi="Times New Roman"/>
          <w:bCs/>
          <w:sz w:val="28"/>
          <w:szCs w:val="28"/>
          <w:lang w:val="en-US"/>
        </w:rPr>
        <w:t>2.</w:t>
      </w:r>
      <w:r w:rsidR="008F5DA0" w:rsidRPr="00C53566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Tilshunos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, faqih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hisoblanib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, «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Jorulloh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» – «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Allohning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shnisi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="00F71CF9">
        <w:rPr>
          <w:rFonts w:ascii="Times New Roman" w:hAnsi="Times New Roman" w:cs="Times New Roman"/>
          <w:sz w:val="28"/>
          <w:szCs w:val="28"/>
          <w:lang w:val="en-US"/>
        </w:rPr>
        <w:br/>
      </w:r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«Arab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ayri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arablar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ustozi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Xorazm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faxri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nomlari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ulug‘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langan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. Arab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geografiya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, tafsir,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hadis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fiqhga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plab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yaratgan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fiqhga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«Turli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masalalarning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muhimi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Vorislik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huquqi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ilmi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mashq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», din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Usuldagi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tartibotlar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hadislarga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bag‘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ishlangan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arib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hadislar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ajoyib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asar»lari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saqlanib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bobomiz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Alisher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Sab’ai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sayyor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dostonining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ustozi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Abdurahmon Jomiy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ta’rifiga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bag‘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ishlangan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bobida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allomani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eslab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tgan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alloma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Qur’on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tafsiriga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bag‘</w:t>
      </w:r>
      <w:proofErr w:type="gram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ishlangan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asarning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qisqacha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nomini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="008F5DA0" w:rsidRPr="00C53566">
        <w:rPr>
          <w:rFonts w:ascii="Times New Roman" w:hAnsi="Times New Roman" w:cs="Times New Roman"/>
          <w:sz w:val="28"/>
          <w:szCs w:val="28"/>
          <w:lang w:val="en-US"/>
        </w:rPr>
        <w:t xml:space="preserve">.  </w:t>
      </w:r>
    </w:p>
    <w:p w14:paraId="2D4EA8F6" w14:textId="622E8C8C" w:rsidR="008F5DA0" w:rsidRPr="00C53566" w:rsidRDefault="008F5DA0" w:rsidP="00F71CF9">
      <w:pPr>
        <w:pStyle w:val="a3"/>
        <w:ind w:left="1" w:hanging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35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53566">
        <w:rPr>
          <w:rFonts w:ascii="Times New Roman" w:hAnsi="Times New Roman" w:cs="Times New Roman"/>
          <w:sz w:val="28"/>
          <w:szCs w:val="28"/>
        </w:rPr>
        <w:t>Bilish</w:t>
      </w:r>
      <w:proofErr w:type="spellEnd"/>
      <w:r w:rsidRPr="00C53566">
        <w:rPr>
          <w:rFonts w:ascii="Times New Roman" w:hAnsi="Times New Roman" w:cs="Times New Roman"/>
          <w:sz w:val="28"/>
          <w:szCs w:val="28"/>
        </w:rPr>
        <w:t xml:space="preserve"> -18 ball)</w:t>
      </w:r>
    </w:p>
    <w:p w14:paraId="3DB4A8A8" w14:textId="77777777" w:rsidR="008F5DA0" w:rsidRPr="00983E48" w:rsidRDefault="008F5DA0" w:rsidP="008F5DA0">
      <w:pPr>
        <w:pStyle w:val="a4"/>
        <w:spacing w:before="0" w:beforeAutospacing="0" w:after="0" w:afterAutospacing="0"/>
        <w:ind w:left="1" w:hanging="3"/>
        <w:rPr>
          <w:sz w:val="28"/>
          <w:szCs w:val="28"/>
          <w:lang w:val="en-US"/>
        </w:rPr>
      </w:pP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8F5DA0" w:rsidRPr="00662BED" w14:paraId="44628995" w14:textId="77777777" w:rsidTr="006F49C2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6F85A" w14:textId="77777777" w:rsidR="008F5DA0" w:rsidRPr="00662BED" w:rsidRDefault="008F5DA0" w:rsidP="006F49C2">
            <w:pPr>
              <w:suppressAutoHyphens w:val="0"/>
              <w:spacing w:after="0" w:line="240" w:lineRule="auto"/>
              <w:ind w:leftChars="0" w:left="-2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proofErr w:type="spellStart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Javob</w:t>
            </w:r>
            <w:proofErr w:type="spellEnd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  <w:tr w:rsidR="008F5DA0" w:rsidRPr="00662BED" w14:paraId="593ACDF8" w14:textId="77777777" w:rsidTr="006F49C2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500C2" w14:textId="77777777" w:rsidR="008F5DA0" w:rsidRPr="00662BED" w:rsidRDefault="008F5DA0" w:rsidP="006F49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8F5DA0" w:rsidRPr="00662BED" w14:paraId="55995FC0" w14:textId="77777777" w:rsidTr="006F49C2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C857A" w14:textId="77777777" w:rsidR="008F5DA0" w:rsidRPr="00662BED" w:rsidRDefault="008F5DA0" w:rsidP="006F49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8F5DA0" w:rsidRPr="00662BED" w14:paraId="7CAF1B61" w14:textId="77777777" w:rsidTr="006F49C2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B3F0F" w14:textId="77777777" w:rsidR="008F5DA0" w:rsidRPr="00662BED" w:rsidRDefault="008F5DA0" w:rsidP="006F49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8F5DA0" w:rsidRPr="00662BED" w14:paraId="5CDCAD6A" w14:textId="77777777" w:rsidTr="006F49C2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A5F08" w14:textId="77777777" w:rsidR="008F5DA0" w:rsidRPr="00662BED" w:rsidRDefault="008F5DA0" w:rsidP="006F49C2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8F5DA0" w:rsidRPr="00662BED" w14:paraId="248E398B" w14:textId="77777777" w:rsidTr="006F49C2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5B0D9" w14:textId="77777777" w:rsidR="008F5DA0" w:rsidRPr="00662BED" w:rsidRDefault="008F5DA0" w:rsidP="006F49C2">
            <w:pPr>
              <w:suppressAutoHyphens w:val="0"/>
              <w:spacing w:after="0" w:line="240" w:lineRule="auto"/>
              <w:ind w:leftChars="0" w:left="-2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proofErr w:type="spellStart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Ball</w:t>
            </w:r>
            <w:proofErr w:type="spellEnd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</w:tbl>
    <w:p w14:paraId="4C23F488" w14:textId="144CC5B4" w:rsidR="00D80FA8" w:rsidRDefault="00986AE1" w:rsidP="00D80FA8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62630466" w14:textId="6420735D" w:rsidR="000F1A30" w:rsidRPr="00AE1676" w:rsidRDefault="000F1A30" w:rsidP="000F1A30">
      <w:pPr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E1676">
        <w:rPr>
          <w:rFonts w:ascii="Times New Roman" w:hAnsi="Times New Roman" w:cs="Times New Roman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mazmuniga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moslashtiring</w:t>
      </w:r>
      <w:proofErr w:type="spellEnd"/>
      <w:r w:rsidRPr="00AE1676">
        <w:rPr>
          <w:rFonts w:ascii="Times New Roman" w:hAnsi="Times New Roman" w:cs="Times New Roman"/>
          <w:noProof/>
          <w:sz w:val="28"/>
          <w:szCs w:val="28"/>
          <w:lang w:val="en-US"/>
        </w:rPr>
        <w:t>. (Qo‘llash – 21 ball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90"/>
        <w:gridCol w:w="4655"/>
      </w:tblGrid>
      <w:tr w:rsidR="000F1A30" w:rsidRPr="00F71CF9" w14:paraId="6743F007" w14:textId="77777777" w:rsidTr="00F71CF9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F53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Abulg‘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oziy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Bahodirxonning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Shajarayi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turk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asari</w:t>
            </w:r>
            <w:proofErr w:type="spell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6B3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>a) Chingizxoning vasiyatiga k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o‘</w:t>
            </w: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>ra, m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o‘g‘</w:t>
            </w: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>ullar yilda bir marta “t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o‘</w:t>
            </w: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>y” deb ataladigan ziyofatga yi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g‘</w:t>
            </w: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>ilishi bayon etilgan</w:t>
            </w:r>
          </w:p>
        </w:tc>
      </w:tr>
      <w:tr w:rsidR="000F1A30" w:rsidRPr="00F71CF9" w14:paraId="40197066" w14:textId="77777777" w:rsidTr="00F71CF9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840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Alouddin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Juvayniyning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Tarixi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jahongusho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asari</w:t>
            </w:r>
            <w:proofErr w:type="spell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4D1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b)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Jaloliddin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Manguberdi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bug‘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doyrang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rta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bo‘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yli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turkiy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qiyofali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turkiyda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gapiradigan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odam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lganligi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aytib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tilgan</w:t>
            </w:r>
            <w:proofErr w:type="spellEnd"/>
          </w:p>
        </w:tc>
      </w:tr>
      <w:tr w:rsidR="000F1A30" w:rsidRPr="00F71CF9" w14:paraId="6436C771" w14:textId="77777777" w:rsidTr="00F71CF9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72B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Shihobiddin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Nasaviyning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Siyrat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as-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sulton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Jaloliddin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Mangburni”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asari</w:t>
            </w:r>
            <w:proofErr w:type="spell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57E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c)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Buxoro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mudofaasi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ida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Ko‘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kxon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ismli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bahodirning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jasorati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uning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bir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hamla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bir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necha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dushmanni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birdaniga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ldirib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ularni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chekinishga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majbur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etganligi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bayon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etilgan</w:t>
            </w:r>
            <w:proofErr w:type="spellEnd"/>
          </w:p>
        </w:tc>
      </w:tr>
      <w:tr w:rsidR="000F1A30" w:rsidRPr="00F71CF9" w14:paraId="38EF44AD" w14:textId="77777777" w:rsidTr="00F71CF9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1DA2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2AF" w14:textId="77777777" w:rsidR="000F1A30" w:rsidRPr="00F64A45" w:rsidRDefault="000F1A30" w:rsidP="00F71CF9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d)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O‘</w:t>
            </w:r>
            <w:r w:rsidRPr="00F64A4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tror hokimining bir tanishi uni </w:t>
            </w:r>
            <w:proofErr w:type="spellStart"/>
            <w:proofErr w:type="gram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G‘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oyirxon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demay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Inolchiq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deb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aytishi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oyirxonning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bundan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g‘</w:t>
            </w:r>
            <w:proofErr w:type="gram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azablanishi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bayon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>etilgan</w:t>
            </w:r>
            <w:proofErr w:type="spellEnd"/>
            <w:r w:rsidRPr="00F64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E2A797D" w14:textId="77777777" w:rsidR="000F1A30" w:rsidRPr="00AE1676" w:rsidRDefault="000F1A30" w:rsidP="000F1A30">
      <w:pPr>
        <w:pStyle w:val="a3"/>
        <w:ind w:left="1" w:hanging="3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page" w:tblpX="4409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5"/>
      </w:tblGrid>
      <w:tr w:rsidR="000F1A30" w:rsidRPr="00AE1676" w14:paraId="4C51D27B" w14:textId="77777777" w:rsidTr="006F49C2">
        <w:trPr>
          <w:trHeight w:val="36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85AE" w14:textId="77777777" w:rsidR="000F1A30" w:rsidRPr="00AE1676" w:rsidRDefault="000F1A30" w:rsidP="006F49C2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2D0" w14:textId="77777777" w:rsidR="000F1A30" w:rsidRPr="00AE1676" w:rsidRDefault="000F1A30" w:rsidP="006F49C2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1DCB" w14:textId="77777777" w:rsidR="000F1A30" w:rsidRPr="00AE1676" w:rsidRDefault="000F1A30" w:rsidP="006F49C2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:rsidR="000F1A30" w:rsidRPr="00AE1676" w14:paraId="5FAAF037" w14:textId="77777777" w:rsidTr="006F49C2">
        <w:trPr>
          <w:trHeight w:val="35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B70" w14:textId="77777777" w:rsidR="000F1A30" w:rsidRPr="00AE1676" w:rsidRDefault="000F1A30" w:rsidP="006F49C2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0F7" w14:textId="77777777" w:rsidR="000F1A30" w:rsidRPr="00AE1676" w:rsidRDefault="000F1A30" w:rsidP="006F49C2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F26" w14:textId="77777777" w:rsidR="000F1A30" w:rsidRPr="00AE1676" w:rsidRDefault="000F1A30" w:rsidP="006F49C2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0F1A30" w:rsidRPr="00AE1676" w14:paraId="771B6D20" w14:textId="77777777" w:rsidTr="006F49C2">
        <w:trPr>
          <w:trHeight w:val="311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5EE6" w14:textId="77777777" w:rsidR="000F1A30" w:rsidRPr="00AE1676" w:rsidRDefault="000F1A30" w:rsidP="006F49C2">
            <w:pPr>
              <w:spacing w:after="0" w:line="240" w:lineRule="auto"/>
              <w:ind w:left="1" w:hanging="3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60495850" w14:textId="3899408B" w:rsidR="00986AE1" w:rsidRPr="00D80FA8" w:rsidRDefault="00986AE1" w:rsidP="00D80FA8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6944225" w14:textId="77777777" w:rsidR="002925E5" w:rsidRDefault="002925E5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235A35B8" w14:textId="77777777" w:rsidR="002925E5" w:rsidRDefault="002925E5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5DC79046" w14:textId="77777777" w:rsidR="002925E5" w:rsidRDefault="002925E5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7212267E" w14:textId="77777777" w:rsidR="002C79EE" w:rsidRDefault="002C79EE" w:rsidP="002C79EE">
      <w:pPr>
        <w:pStyle w:val="a3"/>
        <w:ind w:leftChars="0" w:left="0" w:firstLineChars="0" w:firstLine="0"/>
        <w:rPr>
          <w:rFonts w:ascii="Times New Roman" w:hAnsi="Times New Roman"/>
          <w:bCs/>
          <w:sz w:val="28"/>
          <w:szCs w:val="28"/>
          <w:lang w:val="en-US"/>
        </w:rPr>
      </w:pPr>
    </w:p>
    <w:p w14:paraId="3D5B9C7F" w14:textId="7986AF1D" w:rsidR="002C79EE" w:rsidRPr="00662BED" w:rsidRDefault="002C79EE" w:rsidP="002C79EE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C79EE">
        <w:rPr>
          <w:rFonts w:ascii="Times New Roman" w:hAnsi="Times New Roman"/>
          <w:bCs/>
          <w:sz w:val="28"/>
          <w:szCs w:val="28"/>
          <w:lang w:val="en-US"/>
        </w:rPr>
        <w:t xml:space="preserve">4. </w:t>
      </w:r>
      <w:proofErr w:type="spellStart"/>
      <w:r w:rsidRPr="002C79EE">
        <w:rPr>
          <w:rFonts w:ascii="Times New Roman" w:hAnsi="Times New Roman"/>
          <w:bCs/>
          <w:sz w:val="28"/>
          <w:szCs w:val="28"/>
          <w:lang w:val="en-US"/>
        </w:rPr>
        <w:t>Jadvalda</w:t>
      </w:r>
      <w:proofErr w:type="spellEnd"/>
      <w:r w:rsidRPr="002C79E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C79EE">
        <w:rPr>
          <w:rFonts w:ascii="Times New Roman" w:hAnsi="Times New Roman"/>
          <w:bCs/>
          <w:sz w:val="28"/>
          <w:szCs w:val="28"/>
          <w:lang w:val="en-US"/>
        </w:rPr>
        <w:t>tushurib</w:t>
      </w:r>
      <w:proofErr w:type="spellEnd"/>
      <w:r w:rsidRPr="002C79E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C79EE">
        <w:rPr>
          <w:rFonts w:ascii="Times New Roman" w:hAnsi="Times New Roman"/>
          <w:bCs/>
          <w:sz w:val="28"/>
          <w:szCs w:val="28"/>
          <w:lang w:val="en-US"/>
        </w:rPr>
        <w:t>qoldirilgan</w:t>
      </w:r>
      <w:proofErr w:type="spellEnd"/>
      <w:r w:rsidRPr="002C79E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C79EE">
        <w:rPr>
          <w:rFonts w:ascii="Times New Roman" w:hAnsi="Times New Roman"/>
          <w:bCs/>
          <w:sz w:val="28"/>
          <w:szCs w:val="28"/>
          <w:lang w:val="en-US"/>
        </w:rPr>
        <w:t>ma’lumotlarni</w:t>
      </w:r>
      <w:proofErr w:type="spellEnd"/>
      <w:r w:rsidRPr="002C79E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C79EE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2C79EE">
        <w:rPr>
          <w:rFonts w:ascii="Times New Roman" w:hAnsi="Times New Roman"/>
          <w:bCs/>
          <w:sz w:val="28"/>
          <w:szCs w:val="28"/>
          <w:lang w:val="en-US"/>
        </w:rPr>
        <w:t>.</w:t>
      </w:r>
      <w:r w:rsidR="00561DB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561DBF" w:rsidRPr="00AE1676">
        <w:rPr>
          <w:rFonts w:ascii="Times New Roman" w:hAnsi="Times New Roman" w:cs="Times New Roman"/>
          <w:noProof/>
          <w:sz w:val="28"/>
          <w:szCs w:val="28"/>
          <w:lang w:val="en-US"/>
        </w:rPr>
        <w:t>(Qo‘llash – 21 ball</w:t>
      </w:r>
      <w:r w:rsidR="00561DBF"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03"/>
        <w:gridCol w:w="2157"/>
        <w:gridCol w:w="5477"/>
      </w:tblGrid>
      <w:tr w:rsidR="002C79EE" w:rsidRPr="00A2675C" w14:paraId="5033E3CE" w14:textId="77777777" w:rsidTr="006F49C2">
        <w:tc>
          <w:tcPr>
            <w:tcW w:w="1985" w:type="dxa"/>
            <w:shd w:val="clear" w:color="auto" w:fill="DEEAF6" w:themeFill="accent5" w:themeFillTint="33"/>
          </w:tcPr>
          <w:p w14:paraId="7E8F7D30" w14:textId="77777777" w:rsidR="002C79EE" w:rsidRPr="00A2675C" w:rsidRDefault="002C79EE" w:rsidP="006F49C2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A2675C"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  <w:t>Yil</w:t>
            </w:r>
          </w:p>
        </w:tc>
        <w:tc>
          <w:tcPr>
            <w:tcW w:w="2625" w:type="dxa"/>
            <w:shd w:val="clear" w:color="auto" w:fill="DEEAF6" w:themeFill="accent5" w:themeFillTint="33"/>
          </w:tcPr>
          <w:p w14:paraId="61C29E76" w14:textId="77777777" w:rsidR="002C79EE" w:rsidRPr="00A2675C" w:rsidRDefault="002C79EE" w:rsidP="006F49C2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A2675C"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  <w:t>Shaxs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245F0CF" w14:textId="77777777" w:rsidR="002C79EE" w:rsidRPr="00A2675C" w:rsidRDefault="002C79EE" w:rsidP="006F49C2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A2675C"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  <w:t>Voqea</w:t>
            </w:r>
          </w:p>
        </w:tc>
      </w:tr>
      <w:tr w:rsidR="002C79EE" w:rsidRPr="00355C48" w14:paraId="13DEDDCC" w14:textId="77777777" w:rsidTr="006F49C2">
        <w:tc>
          <w:tcPr>
            <w:tcW w:w="1985" w:type="dxa"/>
          </w:tcPr>
          <w:p w14:paraId="71B72EED" w14:textId="77777777" w:rsidR="002C79EE" w:rsidRDefault="002C79EE" w:rsidP="006F49C2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029D1" w14:textId="77777777" w:rsidR="002C79EE" w:rsidRPr="00D30D6F" w:rsidRDefault="002C79EE" w:rsidP="006F49C2">
            <w:pPr>
              <w:ind w:left="1" w:hanging="3"/>
              <w:jc w:val="center"/>
            </w:pP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1509-yil</w:t>
            </w:r>
          </w:p>
        </w:tc>
        <w:tc>
          <w:tcPr>
            <w:tcW w:w="2625" w:type="dxa"/>
          </w:tcPr>
          <w:p w14:paraId="04A10A2D" w14:textId="77777777" w:rsidR="002C79EE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00C42" w14:textId="77777777" w:rsidR="002C79EE" w:rsidRPr="00355C48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Shayboniyxon</w:t>
            </w:r>
            <w:proofErr w:type="spellEnd"/>
          </w:p>
        </w:tc>
        <w:tc>
          <w:tcPr>
            <w:tcW w:w="5670" w:type="dxa"/>
          </w:tcPr>
          <w:p w14:paraId="4FB30463" w14:textId="77777777" w:rsidR="002C79EE" w:rsidRDefault="002C79EE" w:rsidP="006F49C2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</w:t>
            </w:r>
          </w:p>
          <w:p w14:paraId="21BC1D96" w14:textId="77777777" w:rsidR="002C79EE" w:rsidRDefault="002C79EE" w:rsidP="006F49C2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48C7D23E" w14:textId="77777777" w:rsidR="002C79EE" w:rsidRDefault="002C79EE" w:rsidP="006F49C2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34D96AB1" w14:textId="77777777" w:rsidR="002C79EE" w:rsidRPr="00355C48" w:rsidRDefault="002C79EE" w:rsidP="006F49C2">
            <w:pPr>
              <w:pStyle w:val="a3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9EE" w:rsidRPr="00F71CF9" w14:paraId="5AE1A895" w14:textId="77777777" w:rsidTr="006F49C2">
        <w:tc>
          <w:tcPr>
            <w:tcW w:w="1985" w:type="dxa"/>
          </w:tcPr>
          <w:p w14:paraId="67EF9840" w14:textId="77777777" w:rsidR="002C79EE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0B17B" w14:textId="77777777" w:rsidR="002C79EE" w:rsidRPr="00355C48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1821-yil</w:t>
            </w:r>
          </w:p>
        </w:tc>
        <w:tc>
          <w:tcPr>
            <w:tcW w:w="2625" w:type="dxa"/>
          </w:tcPr>
          <w:p w14:paraId="2E959A8B" w14:textId="77777777" w:rsidR="002C79EE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69ED6" w14:textId="77777777" w:rsidR="002C79EE" w:rsidRPr="00355C48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______________</w:t>
            </w:r>
          </w:p>
        </w:tc>
        <w:tc>
          <w:tcPr>
            <w:tcW w:w="5670" w:type="dxa"/>
          </w:tcPr>
          <w:p w14:paraId="62185780" w14:textId="77777777" w:rsidR="002C79EE" w:rsidRPr="00355C48" w:rsidRDefault="002C79EE" w:rsidP="006F49C2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Umarxon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amriga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binoan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shoirning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she’rlarini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ichiga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olgan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Majmuayi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shoiron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355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to‘</w:t>
            </w:r>
            <w:proofErr w:type="gram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plamini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tuzdi</w:t>
            </w:r>
            <w:proofErr w:type="spellEnd"/>
          </w:p>
        </w:tc>
      </w:tr>
      <w:tr w:rsidR="002C79EE" w:rsidRPr="00F71CF9" w14:paraId="1501EA35" w14:textId="77777777" w:rsidTr="006F49C2">
        <w:tc>
          <w:tcPr>
            <w:tcW w:w="1985" w:type="dxa"/>
          </w:tcPr>
          <w:p w14:paraId="1E0D493A" w14:textId="77777777" w:rsidR="002C79EE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EBEFB86" w14:textId="77777777" w:rsidR="002C79EE" w:rsidRPr="00355C48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3. __________</w:t>
            </w:r>
          </w:p>
        </w:tc>
        <w:tc>
          <w:tcPr>
            <w:tcW w:w="2625" w:type="dxa"/>
          </w:tcPr>
          <w:p w14:paraId="7FC4527D" w14:textId="77777777" w:rsidR="002C79EE" w:rsidRPr="00355C48" w:rsidRDefault="002C79EE" w:rsidP="006F49C2">
            <w:pPr>
              <w:pStyle w:val="a3"/>
              <w:ind w:left="1" w:hanging="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Muhammad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Aminxon</w:t>
            </w:r>
            <w:proofErr w:type="spellEnd"/>
          </w:p>
        </w:tc>
        <w:tc>
          <w:tcPr>
            <w:tcW w:w="5670" w:type="dxa"/>
          </w:tcPr>
          <w:p w14:paraId="299D8DB5" w14:textId="77777777" w:rsidR="002C79EE" w:rsidRPr="00355C48" w:rsidRDefault="002C79EE" w:rsidP="006F49C2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Saraxs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yaqinidagi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jangda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halok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boʻlganligi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sababli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Kaltaminor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qurilishi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xtatilgan</w:t>
            </w:r>
            <w:proofErr w:type="spellEnd"/>
          </w:p>
          <w:p w14:paraId="1C521BD1" w14:textId="77777777" w:rsidR="002C79EE" w:rsidRPr="00355C48" w:rsidRDefault="002C79EE" w:rsidP="006F49C2">
            <w:pPr>
              <w:pStyle w:val="a3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82BF76" w14:textId="77777777" w:rsidR="002C79EE" w:rsidRDefault="002C79EE" w:rsidP="002C79EE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03F7BAEF" w14:textId="77777777" w:rsidR="002C79EE" w:rsidRDefault="002C79EE" w:rsidP="002C79EE">
      <w:pPr>
        <w:ind w:left="1" w:hanging="3"/>
        <w:rPr>
          <w:rFonts w:asciiTheme="minorHAnsi" w:eastAsia="ArialMT" w:hAnsiTheme="minorHAnsi" w:cs="Times New Roman"/>
          <w:noProof/>
          <w:color w:val="000000"/>
          <w:sz w:val="28"/>
          <w:szCs w:val="28"/>
          <w:lang w:val="en-US"/>
        </w:rPr>
      </w:pPr>
    </w:p>
    <w:p w14:paraId="42A1FEE5" w14:textId="77777777" w:rsidR="00F71CF9" w:rsidRDefault="00F71CF9" w:rsidP="002C79EE">
      <w:pPr>
        <w:ind w:left="1" w:hanging="3"/>
        <w:rPr>
          <w:rFonts w:asciiTheme="minorHAnsi" w:eastAsia="ArialMT" w:hAnsiTheme="minorHAnsi" w:cs="Times New Roman"/>
          <w:noProof/>
          <w:color w:val="000000"/>
          <w:sz w:val="28"/>
          <w:szCs w:val="28"/>
          <w:lang w:val="en-US"/>
        </w:rPr>
      </w:pPr>
    </w:p>
    <w:p w14:paraId="65B9838D" w14:textId="77777777" w:rsidR="00F71CF9" w:rsidRDefault="00F71CF9" w:rsidP="002C79EE">
      <w:pPr>
        <w:ind w:left="1" w:hanging="3"/>
        <w:rPr>
          <w:rFonts w:asciiTheme="minorHAnsi" w:eastAsia="ArialMT" w:hAnsiTheme="minorHAnsi" w:cs="Times New Roman"/>
          <w:noProof/>
          <w:color w:val="000000"/>
          <w:sz w:val="28"/>
          <w:szCs w:val="28"/>
          <w:lang w:val="en-US"/>
        </w:rPr>
      </w:pPr>
    </w:p>
    <w:p w14:paraId="18522493" w14:textId="77777777" w:rsidR="00F71CF9" w:rsidRPr="00C122F2" w:rsidRDefault="00F71CF9" w:rsidP="002C79EE">
      <w:pPr>
        <w:ind w:left="1" w:hanging="3"/>
        <w:rPr>
          <w:rFonts w:asciiTheme="minorHAnsi" w:eastAsia="ArialMT" w:hAnsiTheme="minorHAnsi" w:cs="Times New Roman"/>
          <w:noProof/>
          <w:color w:val="000000"/>
          <w:sz w:val="28"/>
          <w:szCs w:val="28"/>
          <w:lang w:val="en-US"/>
        </w:rPr>
      </w:pP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2C79EE" w:rsidRPr="00662BED" w14:paraId="747CF82A" w14:textId="77777777" w:rsidTr="00F71CF9">
        <w:trPr>
          <w:trHeight w:val="17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49E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Javob</w:t>
            </w:r>
          </w:p>
        </w:tc>
      </w:tr>
      <w:tr w:rsidR="002C79EE" w:rsidRPr="00662BED" w14:paraId="28F6D36D" w14:textId="77777777" w:rsidTr="00F71CF9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A22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354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C79EE" w:rsidRPr="00662BED" w14:paraId="0E748272" w14:textId="77777777" w:rsidTr="00F71CF9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222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B69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C79EE" w:rsidRPr="00662BED" w14:paraId="1AA0E70D" w14:textId="77777777" w:rsidTr="00F71CF9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04D7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323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C79EE" w:rsidRPr="00662BED" w14:paraId="3DD1DDA7" w14:textId="77777777" w:rsidTr="00F71CF9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F54" w14:textId="77777777" w:rsidR="002C79EE" w:rsidRPr="00F37F91" w:rsidRDefault="002C79EE" w:rsidP="006F49C2">
            <w:pPr>
              <w:ind w:left="1" w:hanging="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37F9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Ball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66F" w14:textId="77777777" w:rsidR="002C79EE" w:rsidRPr="00662BED" w:rsidRDefault="002C79EE" w:rsidP="006F49C2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505C3529" w14:textId="37311487" w:rsidR="002925E5" w:rsidRPr="002C79EE" w:rsidRDefault="002925E5" w:rsidP="002C79EE">
      <w:pPr>
        <w:pStyle w:val="a3"/>
        <w:ind w:leftChars="0" w:left="0" w:firstLineChars="0" w:firstLine="0"/>
        <w:rPr>
          <w:rFonts w:ascii="Times New Roman" w:hAnsi="Times New Roman"/>
          <w:bCs/>
          <w:sz w:val="28"/>
          <w:szCs w:val="28"/>
          <w:lang w:val="en-US"/>
        </w:rPr>
      </w:pPr>
    </w:p>
    <w:p w14:paraId="6408BA04" w14:textId="77777777" w:rsidR="002C79EE" w:rsidRDefault="002C79EE" w:rsidP="002C79EE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36427E4E" w14:textId="3B43CEC2" w:rsidR="002C79EE" w:rsidRPr="00662BED" w:rsidRDefault="002C79EE" w:rsidP="002C79EE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xonligida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mazmun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mohiyatini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 w:rsidR="00561DBF">
        <w:rPr>
          <w:rFonts w:ascii="Times New Roman" w:hAnsi="Times New Roman" w:cs="Times New Roman"/>
          <w:noProof/>
          <w:sz w:val="28"/>
          <w:szCs w:val="28"/>
          <w:lang w:val="en-US"/>
        </w:rPr>
        <w:t>(Mulohaza – 22 ball)</w:t>
      </w:r>
    </w:p>
    <w:p w14:paraId="2FF455B9" w14:textId="77777777" w:rsidR="002C79EE" w:rsidRPr="00662BED" w:rsidRDefault="002C79EE" w:rsidP="002C79EE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– islohot o‘tkazilishi 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>sabablarini ayting;</w:t>
      </w:r>
    </w:p>
    <w:p w14:paraId="4B895673" w14:textId="77777777" w:rsidR="002C79EE" w:rsidRPr="00662BED" w:rsidRDefault="002C79EE" w:rsidP="002C79EE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– islohot o‘tkazgan hukmdorlar va ularning islohotlari mazmun mohiyatini bayon eting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;   </w:t>
      </w:r>
    </w:p>
    <w:p w14:paraId="6EC6551D" w14:textId="77777777" w:rsidR="002C79EE" w:rsidRDefault="002C79EE" w:rsidP="002C79EE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– mavjud vaziyat yuzasidan muqobil yechimlaringizni so‘zlang;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</w:p>
    <w:p w14:paraId="49BC237C" w14:textId="77777777" w:rsidR="002C79EE" w:rsidRDefault="002C79EE" w:rsidP="002C79EE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– islohotchi hukmdorlar davridagi davlat chegaralarini xaritadan ko‘rsating;</w:t>
      </w:r>
    </w:p>
    <w:p w14:paraId="51AA1FE4" w14:textId="23CB9C42" w:rsidR="002C79EE" w:rsidRPr="00662BED" w:rsidRDefault="002C79EE" w:rsidP="002C79EE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– mavzuga xos yil va sanalardan misol keltiring.</w:t>
      </w:r>
      <w:r w:rsidR="004333C9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</w:p>
    <w:p w14:paraId="0696517D" w14:textId="77777777" w:rsidR="002C79EE" w:rsidRPr="00662BED" w:rsidRDefault="002C79EE" w:rsidP="002C79EE">
      <w:pPr>
        <w:pStyle w:val="a3"/>
        <w:ind w:leftChars="0" w:left="0" w:firstLineChars="0" w:firstLine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C79EE" w:rsidRPr="00662BED" w14:paraId="325940D0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CBDA" w14:textId="77777777" w:rsidR="002C79EE" w:rsidRPr="00662BED" w:rsidRDefault="002C79EE" w:rsidP="006F49C2">
            <w:pPr>
              <w:spacing w:after="0" w:line="240" w:lineRule="auto"/>
              <w:ind w:left="1" w:hanging="3"/>
              <w:jc w:val="both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Og‘zaki javob</w:t>
            </w:r>
          </w:p>
        </w:tc>
      </w:tr>
      <w:tr w:rsidR="002C79EE" w:rsidRPr="00662BED" w14:paraId="2F08D3A5" w14:textId="77777777" w:rsidTr="006F49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4481" w14:textId="77777777" w:rsidR="002C79EE" w:rsidRPr="00662BED" w:rsidRDefault="002C79EE" w:rsidP="006F49C2">
            <w:pPr>
              <w:spacing w:after="0" w:line="240" w:lineRule="auto"/>
              <w:ind w:left="1" w:hanging="3"/>
              <w:jc w:val="both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7A43F5B7" w14:textId="4956B438" w:rsidR="002925E5" w:rsidRDefault="002925E5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1E4CA3AF" w14:textId="7D303428" w:rsidR="00AD32F1" w:rsidRDefault="00AD32F1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3D4DDC97" w14:textId="6F1462A5" w:rsidR="00AD32F1" w:rsidRDefault="00AD32F1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7C195351" w14:textId="729E4288" w:rsidR="00AD32F1" w:rsidRDefault="00AD32F1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11C406C1" w14:textId="77777777" w:rsidR="00F71CF9" w:rsidRDefault="00F71CF9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4D3E5681" w14:textId="77777777" w:rsidR="00F71CF9" w:rsidRDefault="00F71CF9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3C6B6234" w14:textId="7EA33609" w:rsidR="00AD32F1" w:rsidRDefault="00AD32F1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565CEC9B" w14:textId="45EDE188" w:rsidR="00AD32F1" w:rsidRDefault="00AD32F1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51F1F579" w14:textId="4A62FF58" w:rsidR="00AD32F1" w:rsidRDefault="00AD32F1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28E2B0C2" w14:textId="1BA3DD4B" w:rsidR="00AD32F1" w:rsidRDefault="00AD32F1" w:rsidP="002C79EE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1226B60E" w14:textId="77777777" w:rsidR="00AD32F1" w:rsidRPr="000A7F93" w:rsidRDefault="00AD32F1" w:rsidP="00AD32F1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Jami </w:t>
      </w:r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ball:_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7222E3F7" w14:textId="77777777" w:rsidR="00AD32F1" w:rsidRPr="000A7F93" w:rsidRDefault="00AD32F1" w:rsidP="00AD32F1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3F90735E" w14:textId="77777777" w:rsidR="00AD32F1" w:rsidRPr="000A7F93" w:rsidRDefault="00AD32F1" w:rsidP="00AD32F1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23A6A1B6" w14:textId="77777777" w:rsidR="00AD32F1" w:rsidRPr="000A7F93" w:rsidRDefault="00AD32F1" w:rsidP="00AD32F1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 w:rsidR="00AD32F1" w:rsidRPr="000A7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EB8D" w14:textId="77777777" w:rsidR="00806705" w:rsidRDefault="00806705" w:rsidP="00AD32F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749EC5" w14:textId="77777777" w:rsidR="00806705" w:rsidRDefault="00806705" w:rsidP="00AD32F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82F" w14:textId="77777777" w:rsidR="00AD32F1" w:rsidRDefault="00AD32F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8278" w14:textId="77777777" w:rsidR="00AD32F1" w:rsidRDefault="00AD32F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D4F4" w14:textId="77777777" w:rsidR="00AD32F1" w:rsidRDefault="00AD32F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61EE" w14:textId="77777777" w:rsidR="00806705" w:rsidRDefault="00806705" w:rsidP="00AD32F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61DC8BD" w14:textId="77777777" w:rsidR="00806705" w:rsidRDefault="00806705" w:rsidP="00AD32F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9174" w14:textId="77777777" w:rsidR="00AD32F1" w:rsidRDefault="00AD32F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6E32" w14:textId="77777777" w:rsidR="00AD32F1" w:rsidRDefault="00AD32F1" w:rsidP="00AD32F1">
    <w:pPr>
      <w:pStyle w:val="a6"/>
      <w:ind w:left="0" w:hanging="2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D25A1" wp14:editId="75A96B8D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BA95E" w14:textId="77777777" w:rsidR="00AD32F1" w:rsidRDefault="00AD32F1" w:rsidP="00AD32F1">
                          <w:pPr>
                            <w:pStyle w:val="a6"/>
                            <w:ind w:left="3" w:hanging="5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25A1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" filled="f" stroked="f">
              <v:textbox style="mso-fit-shape-to-text:t">
                <w:txbxContent>
                  <w:p w14:paraId="52CBA95E" w14:textId="77777777" w:rsidR="00AD32F1" w:rsidRDefault="00AD32F1" w:rsidP="00AD32F1">
                    <w:pPr>
                      <w:pStyle w:val="a6"/>
                      <w:ind w:left="3" w:hanging="5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8FE6CC" wp14:editId="4E961393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F4D312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</w:p>
  <w:p w14:paraId="7621A565" w14:textId="47E38495" w:rsidR="00AD32F1" w:rsidRPr="00AD32F1" w:rsidRDefault="00AD32F1" w:rsidP="00AD32F1">
    <w:pPr>
      <w:pStyle w:val="a6"/>
      <w:ind w:left="1" w:hanging="3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ED26" w14:textId="77777777" w:rsidR="00AD32F1" w:rsidRDefault="00AD32F1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5"/>
    <w:rsid w:val="000F1A30"/>
    <w:rsid w:val="00117E19"/>
    <w:rsid w:val="002526EE"/>
    <w:rsid w:val="0028742B"/>
    <w:rsid w:val="002925E5"/>
    <w:rsid w:val="002C79EE"/>
    <w:rsid w:val="002E1D7A"/>
    <w:rsid w:val="003010A5"/>
    <w:rsid w:val="00303E2E"/>
    <w:rsid w:val="003366B1"/>
    <w:rsid w:val="003458F4"/>
    <w:rsid w:val="004333C9"/>
    <w:rsid w:val="00561DBF"/>
    <w:rsid w:val="00806705"/>
    <w:rsid w:val="008F5DA0"/>
    <w:rsid w:val="00986AE1"/>
    <w:rsid w:val="009A13DC"/>
    <w:rsid w:val="00AD32F1"/>
    <w:rsid w:val="00CC2805"/>
    <w:rsid w:val="00D56643"/>
    <w:rsid w:val="00D80FA8"/>
    <w:rsid w:val="00E7124E"/>
    <w:rsid w:val="00F7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D599"/>
  <w15:chartTrackingRefBased/>
  <w15:docId w15:val="{2629FF02-E292-440D-ABB8-E7C9C88E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0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28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customStyle="1" w:styleId="fontstyle01">
    <w:name w:val="fontstyle01"/>
    <w:basedOn w:val="a0"/>
    <w:rsid w:val="00CC2805"/>
    <w:rPr>
      <w:rFonts w:ascii="ArialMT" w:eastAsia="ArialMT" w:hint="eastAsia"/>
      <w:b w:val="0"/>
      <w:bCs w:val="0"/>
      <w:i w:val="0"/>
      <w:iCs w:val="0"/>
      <w:color w:val="000000"/>
      <w:sz w:val="22"/>
      <w:szCs w:val="22"/>
    </w:rPr>
  </w:style>
  <w:style w:type="paragraph" w:styleId="a4">
    <w:name w:val="Normal (Web)"/>
    <w:basedOn w:val="a"/>
    <w:uiPriority w:val="99"/>
    <w:unhideWhenUsed/>
    <w:rsid w:val="008F5DA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986AE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D32F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D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2F1"/>
    <w:rPr>
      <w:rFonts w:ascii="Calibri" w:eastAsia="Calibri" w:hAnsi="Calibri" w:cs="Calibri"/>
      <w:position w:val="-1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D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2F1"/>
    <w:rPr>
      <w:rFonts w:ascii="Calibri" w:eastAsia="Calibri" w:hAnsi="Calibri" w:cs="Calibri"/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397</Words>
  <Characters>3232</Characters>
  <Application>Microsoft Office Word</Application>
  <DocSecurity>0</DocSecurity>
  <Lines>202</Lines>
  <Paragraphs>69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Akrom Davlatov</cp:lastModifiedBy>
  <cp:revision>17</cp:revision>
  <dcterms:created xsi:type="dcterms:W3CDTF">2026-05-18T05:06:00Z</dcterms:created>
  <dcterms:modified xsi:type="dcterms:W3CDTF">2026-06-06T08:56:00Z</dcterms:modified>
</cp:coreProperties>
</file>