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EB" w:rsidRPr="00F566EB" w:rsidRDefault="00F566EB" w:rsidP="00F566E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val="en-US" w:eastAsia="ru-RU"/>
        </w:rPr>
      </w:pP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>haqida</w:t>
      </w:r>
      <w:proofErr w:type="spellEnd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val="en-US" w:eastAsia="ru-RU"/>
        </w:rPr>
        <w:t>testlar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1.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Xamsa”siga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kirmaydigan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Hayrat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ul-abror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Sab’ai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sayyor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Lison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ut-tayr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Saddi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Iskandariy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2.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Muhokamat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ul-lug‘atayn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asosan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isbotlashga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harakat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qilgan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Arab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tilining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ustunligini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Fors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tilining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badiiy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imkoniyatlarini</w:t>
      </w:r>
      <w:bookmarkStart w:id="0" w:name="_GoBack"/>
      <w:bookmarkEnd w:id="0"/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Turk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tilining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boy </w:t>
      </w:r>
      <w:proofErr w:type="spellStart"/>
      <w:proofErr w:type="gramStart"/>
      <w:r w:rsidRPr="00F566EB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mukammalligini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She’riyatning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ijtimoiy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ahamiyatini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3.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taxallus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bilan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fors-tojik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tilida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ijod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qilgan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F566EB">
        <w:rPr>
          <w:rFonts w:eastAsia="Times New Roman" w:cs="Times New Roman"/>
          <w:szCs w:val="24"/>
          <w:lang w:val="en-US" w:eastAsia="ru-RU"/>
        </w:rPr>
        <w:br/>
      </w:r>
      <w:r w:rsidRPr="00F566EB">
        <w:rPr>
          <w:rFonts w:eastAsia="Times New Roman" w:cs="Times New Roman"/>
          <w:szCs w:val="24"/>
          <w:lang w:eastAsia="ru-RU"/>
        </w:rPr>
        <w:t xml:space="preserve">A) </w:t>
      </w:r>
      <w:proofErr w:type="spellStart"/>
      <w:r w:rsidRPr="00F566EB">
        <w:rPr>
          <w:rFonts w:eastAsia="Times New Roman" w:cs="Times New Roman"/>
          <w:szCs w:val="24"/>
          <w:lang w:eastAsia="ru-RU"/>
        </w:rPr>
        <w:t>Navoiy</w:t>
      </w:r>
      <w:proofErr w:type="spellEnd"/>
      <w:r w:rsidRPr="00F566EB">
        <w:rPr>
          <w:rFonts w:eastAsia="Times New Roman" w:cs="Times New Roman"/>
          <w:szCs w:val="24"/>
          <w:lang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eastAsia="ru-RU"/>
        </w:rPr>
        <w:t>Foni</w:t>
      </w:r>
      <w:proofErr w:type="spellEnd"/>
      <w:r w:rsidRPr="00F566EB">
        <w:rPr>
          <w:rFonts w:eastAsia="Times New Roman" w:cs="Times New Roman"/>
          <w:szCs w:val="24"/>
          <w:lang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eastAsia="ru-RU"/>
        </w:rPr>
        <w:t>Sakkokiy</w:t>
      </w:r>
      <w:proofErr w:type="spellEnd"/>
      <w:r w:rsidRPr="00F566EB">
        <w:rPr>
          <w:rFonts w:eastAsia="Times New Roman" w:cs="Times New Roman"/>
          <w:szCs w:val="24"/>
          <w:lang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eastAsia="ru-RU"/>
        </w:rPr>
        <w:t>Husayniy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>4.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Xamsa”dagi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birinchi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doston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Farhod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F566EB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F566EB">
        <w:rPr>
          <w:rFonts w:eastAsia="Times New Roman" w:cs="Times New Roman"/>
          <w:szCs w:val="24"/>
          <w:lang w:val="en-US" w:eastAsia="ru-RU"/>
        </w:rPr>
        <w:t xml:space="preserve"> Shirin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Layli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Majnun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Hayrat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ul-abror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Sab’ai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sayyor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5.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Xamsa”sini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necha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yil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ichida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yozib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tugatgan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A) 5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yil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3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yil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2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yil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10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yil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6.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hukmdor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saroyida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yuksak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lavozimda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faoliyat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yuritgan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A) Amir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Temur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Ulug‘bek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Husayn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Boyqaro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Bobur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>7.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Lison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ut-tayr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mashhur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ta’sirida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>A) “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Shohnoma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>”</w:t>
      </w:r>
      <w:r w:rsidRPr="00F566EB">
        <w:rPr>
          <w:rFonts w:eastAsia="Times New Roman" w:cs="Times New Roman"/>
          <w:szCs w:val="24"/>
          <w:lang w:val="en-US" w:eastAsia="ru-RU"/>
        </w:rPr>
        <w:br/>
        <w:t>B) “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Mantiq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ut-tayr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>”</w:t>
      </w:r>
      <w:r w:rsidRPr="00F566EB">
        <w:rPr>
          <w:rFonts w:eastAsia="Times New Roman" w:cs="Times New Roman"/>
          <w:szCs w:val="24"/>
          <w:lang w:val="en-US" w:eastAsia="ru-RU"/>
        </w:rPr>
        <w:br/>
        <w:t>C) “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Qutadg‘u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bilig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>”</w:t>
      </w:r>
      <w:r w:rsidRPr="00F566EB">
        <w:rPr>
          <w:rFonts w:eastAsia="Times New Roman" w:cs="Times New Roman"/>
          <w:szCs w:val="24"/>
          <w:lang w:val="en-US" w:eastAsia="ru-RU"/>
        </w:rPr>
        <w:br/>
        <w:t>D) “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Guliston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>”</w:t>
      </w:r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8.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shaharda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vafot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etgan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F566EB">
        <w:rPr>
          <w:rFonts w:eastAsia="Times New Roman" w:cs="Times New Roman"/>
          <w:szCs w:val="24"/>
          <w:lang w:val="en-US" w:eastAsia="ru-RU"/>
        </w:rPr>
        <w:br/>
        <w:t>A) Samarqand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Hirot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Buxoro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>D) Toshkent</w:t>
      </w:r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9.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janr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rivojiga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eng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katta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hissa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qo‘shgan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Masnaviy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Qasida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G‘azal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Ruboiy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lastRenderedPageBreak/>
        <w:t>10.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Majolis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un-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nafois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yo‘nalishda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Tarixiy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asar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Tazkira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Diniy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risola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Falsafiy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traktat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11.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turkiy</w:t>
      </w:r>
      <w:proofErr w:type="spellEnd"/>
      <w:r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val="en-US" w:eastAsia="ru-RU"/>
        </w:rPr>
        <w:t>tilda</w:t>
      </w:r>
      <w:proofErr w:type="spellEnd"/>
      <w:r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nechta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devon</w:t>
      </w:r>
      <w:proofErr w:type="spellEnd"/>
      <w:proofErr w:type="gram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tuzgan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>A) 2 ta</w:t>
      </w:r>
      <w:r w:rsidRPr="00F566EB">
        <w:rPr>
          <w:rFonts w:eastAsia="Times New Roman" w:cs="Times New Roman"/>
          <w:szCs w:val="24"/>
          <w:lang w:val="en-US" w:eastAsia="ru-RU"/>
        </w:rPr>
        <w:br/>
        <w:t>B) 3 ta</w:t>
      </w:r>
      <w:r w:rsidRPr="00F566EB">
        <w:rPr>
          <w:rFonts w:eastAsia="Times New Roman" w:cs="Times New Roman"/>
          <w:szCs w:val="24"/>
          <w:lang w:val="en-US" w:eastAsia="ru-RU"/>
        </w:rPr>
        <w:br/>
        <w:t>C) 4 ta</w:t>
      </w:r>
      <w:r w:rsidRPr="00F566EB">
        <w:rPr>
          <w:rFonts w:eastAsia="Times New Roman" w:cs="Times New Roman"/>
          <w:szCs w:val="24"/>
          <w:lang w:val="en-US" w:eastAsia="ru-RU"/>
        </w:rPr>
        <w:br/>
        <w:t>D) 6 ta</w:t>
      </w:r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>12. “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Mahbub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ul-qulub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mazmunan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mavzuga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yaqin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Ishqiy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kechinmalar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Axloqiy-nasihat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Tarixiy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voqealar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Tasavvufiy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ramzlar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13.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ilm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sohasiga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oid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asar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yozmagan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Adabiyotshunoslik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Tilshunoslik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Tibbiyot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Axloq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14.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Alisher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ijodida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g‘oya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yetakchi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o‘rin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tutadi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proofErr w:type="gram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Harbiy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jasorat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Dunyoviy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boylik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Insonparvarlik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Siyosiy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kurash</w:t>
      </w:r>
      <w:proofErr w:type="spellEnd"/>
    </w:p>
    <w:p w:rsidR="00F566EB" w:rsidRPr="00F566EB" w:rsidRDefault="00F566EB" w:rsidP="00F566EB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15.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Navoiy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o‘zbek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adabiyotida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maqomga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Cs w:val="24"/>
          <w:lang w:val="en-US" w:eastAsia="ru-RU"/>
        </w:rPr>
        <w:t>ega</w:t>
      </w:r>
      <w:proofErr w:type="spellEnd"/>
      <w:r w:rsidRPr="00F566EB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F566EB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Birinchi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tarixchi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B) Turk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adabiy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tilining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asoschisi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Birinchi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romannavis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Saroy</w:t>
      </w:r>
      <w:proofErr w:type="spellEnd"/>
      <w:r w:rsidRPr="00F566EB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F566EB">
        <w:rPr>
          <w:rFonts w:eastAsia="Times New Roman" w:cs="Times New Roman"/>
          <w:szCs w:val="24"/>
          <w:lang w:val="en-US" w:eastAsia="ru-RU"/>
        </w:rPr>
        <w:t>shoiri</w:t>
      </w:r>
      <w:proofErr w:type="spellEnd"/>
    </w:p>
    <w:p w:rsidR="00F566EB" w:rsidRPr="00F566EB" w:rsidRDefault="00F566EB" w:rsidP="00F566EB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F566EB" w:rsidRPr="00F566EB" w:rsidRDefault="00F566EB" w:rsidP="00F566E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eastAsia="ru-RU"/>
        </w:rPr>
        <w:t>Javoblar</w:t>
      </w:r>
      <w:proofErr w:type="spellEnd"/>
      <w:r w:rsidRPr="00F566EB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F566EB">
        <w:rPr>
          <w:rFonts w:eastAsia="Times New Roman" w:cs="Times New Roman"/>
          <w:b/>
          <w:bCs/>
          <w:sz w:val="27"/>
          <w:szCs w:val="27"/>
          <w:lang w:eastAsia="ru-RU"/>
        </w:rPr>
        <w:t>kaliti</w:t>
      </w:r>
      <w:proofErr w:type="spellEnd"/>
      <w:r w:rsidRPr="00F566EB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B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B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B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B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B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F566EB" w:rsidRPr="00F566EB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r w:rsidRPr="00F566EB">
        <w:rPr>
          <w:rFonts w:eastAsia="Times New Roman" w:cs="Times New Roman"/>
          <w:szCs w:val="24"/>
          <w:lang w:eastAsia="ru-RU"/>
        </w:rPr>
        <w:t>C</w:t>
      </w:r>
    </w:p>
    <w:p w:rsidR="00944F61" w:rsidRDefault="00F566EB" w:rsidP="00F566EB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F566EB">
        <w:rPr>
          <w:rFonts w:eastAsia="Times New Roman" w:cs="Times New Roman"/>
          <w:szCs w:val="24"/>
          <w:lang w:eastAsia="ru-RU"/>
        </w:rPr>
        <w:t>B</w:t>
      </w:r>
    </w:p>
    <w:sectPr w:rsidR="00944F61" w:rsidSect="00F566EB">
      <w:pgSz w:w="11906" w:h="16838"/>
      <w:pgMar w:top="709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280C"/>
    <w:multiLevelType w:val="multilevel"/>
    <w:tmpl w:val="1918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EB"/>
    <w:rsid w:val="00110169"/>
    <w:rsid w:val="00136AA5"/>
    <w:rsid w:val="00275F5C"/>
    <w:rsid w:val="002818E5"/>
    <w:rsid w:val="00303B6D"/>
    <w:rsid w:val="004C74DA"/>
    <w:rsid w:val="005268FB"/>
    <w:rsid w:val="005F55B8"/>
    <w:rsid w:val="006B2E40"/>
    <w:rsid w:val="007C2B6A"/>
    <w:rsid w:val="007D5469"/>
    <w:rsid w:val="00834197"/>
    <w:rsid w:val="00871650"/>
    <w:rsid w:val="0088794C"/>
    <w:rsid w:val="00944F61"/>
    <w:rsid w:val="00A05691"/>
    <w:rsid w:val="00A2213D"/>
    <w:rsid w:val="00F566EB"/>
    <w:rsid w:val="00FC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66E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6E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66EB"/>
    <w:rPr>
      <w:b/>
      <w:bCs/>
    </w:rPr>
  </w:style>
  <w:style w:type="paragraph" w:styleId="a4">
    <w:name w:val="Normal (Web)"/>
    <w:basedOn w:val="a"/>
    <w:uiPriority w:val="99"/>
    <w:semiHidden/>
    <w:unhideWhenUsed/>
    <w:rsid w:val="00F566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66E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66EB"/>
    <w:rPr>
      <w:rFonts w:eastAsia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566EB"/>
    <w:rPr>
      <w:b/>
      <w:bCs/>
    </w:rPr>
  </w:style>
  <w:style w:type="paragraph" w:styleId="a4">
    <w:name w:val="Normal (Web)"/>
    <w:basedOn w:val="a"/>
    <w:uiPriority w:val="99"/>
    <w:semiHidden/>
    <w:unhideWhenUsed/>
    <w:rsid w:val="00F566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2026-02-06T01:44:00Z</dcterms:created>
  <dcterms:modified xsi:type="dcterms:W3CDTF">2026-02-06T01:46:00Z</dcterms:modified>
</cp:coreProperties>
</file>